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53" w:rsidRPr="00E35DDC" w:rsidRDefault="00BB1053" w:rsidP="00BB1053">
      <w:pPr>
        <w:jc w:val="center"/>
        <w:rPr>
          <w:sz w:val="28"/>
          <w:szCs w:val="28"/>
        </w:rPr>
      </w:pPr>
      <w:r w:rsidRPr="00E35DDC"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ЕГОРОВСКОГО </w:t>
      </w:r>
      <w:r w:rsidRPr="00E35DDC">
        <w:rPr>
          <w:sz w:val="28"/>
          <w:szCs w:val="28"/>
        </w:rPr>
        <w:t>СЕЛЬСКОГО ПОСЕЛЕНИЯ</w:t>
      </w:r>
    </w:p>
    <w:p w:rsidR="00BB1053" w:rsidRPr="00E35DDC" w:rsidRDefault="00BB1053" w:rsidP="00BB1053">
      <w:pPr>
        <w:jc w:val="center"/>
        <w:rPr>
          <w:sz w:val="28"/>
          <w:szCs w:val="28"/>
        </w:rPr>
      </w:pPr>
      <w:r w:rsidRPr="00E35DDC">
        <w:rPr>
          <w:sz w:val="28"/>
          <w:szCs w:val="28"/>
        </w:rPr>
        <w:t>ТАРСКОГО МУНИЦИПАЛЬНОГО РАЙОНА ОМСКОЙ ОБЛАСТИ</w:t>
      </w:r>
    </w:p>
    <w:p w:rsidR="00BB1053" w:rsidRPr="00E35DDC" w:rsidRDefault="00BB1053" w:rsidP="00BB1053">
      <w:pPr>
        <w:jc w:val="center"/>
        <w:rPr>
          <w:b/>
          <w:bCs/>
        </w:rPr>
      </w:pPr>
    </w:p>
    <w:p w:rsidR="00BB1053" w:rsidRPr="00E35DDC" w:rsidRDefault="00BB1053" w:rsidP="00BB1053">
      <w:pPr>
        <w:rPr>
          <w:b/>
          <w:bCs/>
        </w:rPr>
      </w:pPr>
    </w:p>
    <w:p w:rsidR="00BB1053" w:rsidRDefault="00BB1053" w:rsidP="00BB10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</w:t>
      </w:r>
    </w:p>
    <w:p w:rsidR="00BB1053" w:rsidRPr="00E35DDC" w:rsidRDefault="00BB1053" w:rsidP="00BB1053">
      <w:pPr>
        <w:jc w:val="center"/>
        <w:rPr>
          <w:b/>
          <w:bCs/>
          <w:sz w:val="28"/>
          <w:szCs w:val="28"/>
        </w:rPr>
      </w:pPr>
    </w:p>
    <w:p w:rsidR="00BB1053" w:rsidRPr="00E35DDC" w:rsidRDefault="006A4A46" w:rsidP="00470761">
      <w:pPr>
        <w:ind w:left="51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20 </w:t>
      </w:r>
      <w:r w:rsidR="00BB1053">
        <w:rPr>
          <w:sz w:val="28"/>
          <w:szCs w:val="28"/>
        </w:rPr>
        <w:t>августа 2024</w:t>
      </w:r>
      <w:r w:rsidR="00BB1053" w:rsidRPr="00E35DDC">
        <w:rPr>
          <w:sz w:val="28"/>
          <w:szCs w:val="28"/>
        </w:rPr>
        <w:t xml:space="preserve"> г</w:t>
      </w:r>
      <w:r w:rsidR="00BB1053">
        <w:rPr>
          <w:sz w:val="28"/>
          <w:szCs w:val="28"/>
        </w:rPr>
        <w:t>ода</w:t>
      </w:r>
      <w:r w:rsidR="00BB1053" w:rsidRPr="00E35DDC">
        <w:rPr>
          <w:sz w:val="28"/>
          <w:szCs w:val="28"/>
        </w:rPr>
        <w:tab/>
      </w:r>
      <w:r w:rsidR="00BB1053" w:rsidRPr="00E35DDC">
        <w:rPr>
          <w:sz w:val="28"/>
          <w:szCs w:val="28"/>
        </w:rPr>
        <w:tab/>
        <w:t xml:space="preserve">                              </w:t>
      </w:r>
      <w:r w:rsidR="00461A69">
        <w:rPr>
          <w:sz w:val="28"/>
          <w:szCs w:val="28"/>
        </w:rPr>
        <w:t xml:space="preserve">                 </w:t>
      </w:r>
      <w:r w:rsidR="00BB1053">
        <w:rPr>
          <w:sz w:val="28"/>
          <w:szCs w:val="28"/>
        </w:rPr>
        <w:t xml:space="preserve">              </w:t>
      </w:r>
      <w:r w:rsidR="00BB1053" w:rsidRPr="00E35DDC">
        <w:rPr>
          <w:sz w:val="28"/>
          <w:szCs w:val="28"/>
        </w:rPr>
        <w:t xml:space="preserve">  № </w:t>
      </w:r>
      <w:r w:rsidR="00461A69">
        <w:rPr>
          <w:sz w:val="28"/>
          <w:szCs w:val="28"/>
        </w:rPr>
        <w:t>237</w:t>
      </w:r>
      <w:r>
        <w:rPr>
          <w:sz w:val="28"/>
          <w:szCs w:val="28"/>
        </w:rPr>
        <w:t>/72</w:t>
      </w:r>
      <w:r w:rsidR="00BB1053">
        <w:rPr>
          <w:sz w:val="28"/>
          <w:szCs w:val="28"/>
        </w:rPr>
        <w:t xml:space="preserve"> </w:t>
      </w:r>
    </w:p>
    <w:p w:rsidR="00BB1053" w:rsidRPr="00EC4B54" w:rsidRDefault="00BB1053" w:rsidP="00470761">
      <w:pPr>
        <w:ind w:left="510" w:right="510"/>
        <w:rPr>
          <w:b/>
          <w:bCs/>
          <w:sz w:val="28"/>
          <w:szCs w:val="28"/>
        </w:rPr>
      </w:pPr>
    </w:p>
    <w:p w:rsidR="00BB1053" w:rsidRPr="001A14E8" w:rsidRDefault="00BB1053" w:rsidP="00470761">
      <w:pPr>
        <w:pStyle w:val="a8"/>
        <w:spacing w:after="0"/>
        <w:ind w:left="510"/>
        <w:jc w:val="center"/>
        <w:rPr>
          <w:rFonts w:ascii="Times New Roman" w:hAnsi="Times New Roman"/>
          <w:sz w:val="28"/>
          <w:szCs w:val="28"/>
        </w:rPr>
      </w:pPr>
    </w:p>
    <w:p w:rsidR="00BB1053" w:rsidRDefault="00BB1053" w:rsidP="00470761">
      <w:pPr>
        <w:widowControl/>
        <w:ind w:left="5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A14E8">
        <w:rPr>
          <w:sz w:val="28"/>
          <w:szCs w:val="28"/>
        </w:rPr>
        <w:t>О передаче имущества из собственности Егоровского сельского</w:t>
      </w:r>
    </w:p>
    <w:p w:rsidR="00BB1053" w:rsidRDefault="00BB1053" w:rsidP="00470761">
      <w:pPr>
        <w:widowControl/>
        <w:ind w:left="510"/>
        <w:jc w:val="center"/>
        <w:rPr>
          <w:sz w:val="28"/>
          <w:szCs w:val="28"/>
        </w:rPr>
      </w:pPr>
      <w:r w:rsidRPr="001A14E8">
        <w:rPr>
          <w:sz w:val="28"/>
          <w:szCs w:val="28"/>
        </w:rPr>
        <w:t xml:space="preserve">поселения Тарского муниципального района Омской области </w:t>
      </w:r>
      <w:proofErr w:type="gramStart"/>
      <w:r w:rsidRPr="001A14E8">
        <w:rPr>
          <w:sz w:val="28"/>
          <w:szCs w:val="28"/>
        </w:rPr>
        <w:t>в</w:t>
      </w:r>
      <w:proofErr w:type="gramEnd"/>
    </w:p>
    <w:p w:rsidR="00BB1053" w:rsidRPr="001A14E8" w:rsidRDefault="00BB1053" w:rsidP="00470761">
      <w:pPr>
        <w:widowControl/>
        <w:ind w:left="510"/>
        <w:jc w:val="center"/>
        <w:rPr>
          <w:sz w:val="28"/>
          <w:szCs w:val="28"/>
        </w:rPr>
      </w:pPr>
      <w:r w:rsidRPr="001A14E8">
        <w:rPr>
          <w:sz w:val="28"/>
          <w:szCs w:val="28"/>
        </w:rPr>
        <w:t>собственность Тарского муниципального района Омской области</w:t>
      </w:r>
    </w:p>
    <w:p w:rsidR="00BB1053" w:rsidRPr="001A14E8" w:rsidRDefault="00BB1053" w:rsidP="00470761">
      <w:pPr>
        <w:shd w:val="clear" w:color="auto" w:fill="FFFFFF"/>
        <w:tabs>
          <w:tab w:val="left" w:pos="7723"/>
        </w:tabs>
        <w:ind w:left="510"/>
        <w:jc w:val="center"/>
        <w:rPr>
          <w:sz w:val="28"/>
          <w:szCs w:val="28"/>
        </w:rPr>
      </w:pPr>
    </w:p>
    <w:p w:rsidR="00BB1053" w:rsidRPr="001A14E8" w:rsidRDefault="00BB1053" w:rsidP="00470761">
      <w:pPr>
        <w:shd w:val="clear" w:color="auto" w:fill="FFFFFF"/>
        <w:ind w:left="510" w:firstLine="782"/>
        <w:jc w:val="both"/>
        <w:rPr>
          <w:b/>
          <w:sz w:val="28"/>
          <w:szCs w:val="28"/>
        </w:rPr>
      </w:pPr>
      <w:proofErr w:type="gramStart"/>
      <w:r w:rsidRPr="001A14E8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="006A4A46">
        <w:rPr>
          <w:sz w:val="28"/>
          <w:szCs w:val="28"/>
        </w:rPr>
        <w:t xml:space="preserve">п. 3 и п. 4 ч.1 ст.15, </w:t>
      </w:r>
      <w:r w:rsidRPr="001A14E8">
        <w:rPr>
          <w:sz w:val="28"/>
          <w:szCs w:val="28"/>
        </w:rPr>
        <w:t xml:space="preserve"> п.5, ч.1 ст.50 Федерального закона от 06.10.2003 № 131-ФЗ «Об общих принципах организации местного самоуправления в Российской Федерации», Устав</w:t>
      </w:r>
      <w:r>
        <w:rPr>
          <w:sz w:val="28"/>
          <w:szCs w:val="28"/>
        </w:rPr>
        <w:t>ом Егоро</w:t>
      </w:r>
      <w:r w:rsidRPr="001A14E8">
        <w:rPr>
          <w:sz w:val="28"/>
          <w:szCs w:val="28"/>
        </w:rPr>
        <w:t xml:space="preserve">вского сельского поселения Тарского муниципального района Омской области, Положением «Об управлении муниципальной собственностью </w:t>
      </w:r>
      <w:r>
        <w:rPr>
          <w:sz w:val="28"/>
          <w:szCs w:val="28"/>
        </w:rPr>
        <w:t xml:space="preserve">Егоровского сельского поселения </w:t>
      </w:r>
      <w:r w:rsidRPr="001A14E8">
        <w:rPr>
          <w:sz w:val="28"/>
          <w:szCs w:val="28"/>
        </w:rPr>
        <w:t>Тарского муниципальн</w:t>
      </w:r>
      <w:r>
        <w:rPr>
          <w:sz w:val="28"/>
          <w:szCs w:val="28"/>
        </w:rPr>
        <w:t>ого района Омской области», Совет Егоро</w:t>
      </w:r>
      <w:r w:rsidRPr="001A14E8">
        <w:rPr>
          <w:sz w:val="28"/>
          <w:szCs w:val="28"/>
        </w:rPr>
        <w:t>вского сельского поселения Тарского муниципального района Омской</w:t>
      </w:r>
      <w:proofErr w:type="gramEnd"/>
      <w:r w:rsidRPr="001A14E8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</w:t>
      </w:r>
      <w:r w:rsidRPr="001A14E8">
        <w:rPr>
          <w:b/>
          <w:sz w:val="28"/>
          <w:szCs w:val="28"/>
        </w:rPr>
        <w:t>решил:</w:t>
      </w:r>
    </w:p>
    <w:p w:rsidR="00BB1053" w:rsidRPr="001A14E8" w:rsidRDefault="00BB1053" w:rsidP="00470761">
      <w:pPr>
        <w:shd w:val="clear" w:color="auto" w:fill="FFFFFF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A14E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A14E8">
        <w:rPr>
          <w:sz w:val="28"/>
          <w:szCs w:val="28"/>
        </w:rPr>
        <w:t xml:space="preserve">Одобрить передачу </w:t>
      </w:r>
      <w:r>
        <w:rPr>
          <w:sz w:val="28"/>
          <w:szCs w:val="28"/>
        </w:rPr>
        <w:t xml:space="preserve">имущества </w:t>
      </w:r>
      <w:r w:rsidRPr="001A14E8">
        <w:rPr>
          <w:sz w:val="28"/>
          <w:szCs w:val="28"/>
        </w:rPr>
        <w:t xml:space="preserve">из муниципальной собственности </w:t>
      </w:r>
      <w:r>
        <w:rPr>
          <w:sz w:val="28"/>
          <w:szCs w:val="28"/>
        </w:rPr>
        <w:t xml:space="preserve">Егоровского сельского поселения </w:t>
      </w:r>
      <w:r w:rsidRPr="001A14E8">
        <w:rPr>
          <w:sz w:val="28"/>
          <w:szCs w:val="28"/>
        </w:rPr>
        <w:t>Тарского муниципального района Омско</w:t>
      </w:r>
      <w:r>
        <w:rPr>
          <w:sz w:val="28"/>
          <w:szCs w:val="28"/>
        </w:rPr>
        <w:t>й области в собственность</w:t>
      </w:r>
      <w:r w:rsidRPr="001A14E8">
        <w:rPr>
          <w:sz w:val="28"/>
          <w:szCs w:val="28"/>
        </w:rPr>
        <w:t xml:space="preserve"> Тарского муниципального района Омской области</w:t>
      </w:r>
      <w:r>
        <w:rPr>
          <w:sz w:val="28"/>
          <w:szCs w:val="28"/>
        </w:rPr>
        <w:t xml:space="preserve"> </w:t>
      </w:r>
      <w:r w:rsidR="001E283E">
        <w:rPr>
          <w:sz w:val="28"/>
          <w:szCs w:val="28"/>
        </w:rPr>
        <w:t xml:space="preserve">движимого и </w:t>
      </w:r>
      <w:r w:rsidRPr="001A14E8">
        <w:rPr>
          <w:sz w:val="28"/>
          <w:szCs w:val="28"/>
        </w:rPr>
        <w:t>недвижимого имущества,</w:t>
      </w:r>
      <w:r>
        <w:rPr>
          <w:sz w:val="28"/>
          <w:szCs w:val="28"/>
        </w:rPr>
        <w:t xml:space="preserve"> </w:t>
      </w:r>
      <w:r w:rsidRPr="001A14E8">
        <w:rPr>
          <w:sz w:val="28"/>
          <w:szCs w:val="28"/>
        </w:rPr>
        <w:t>согласно приложению</w:t>
      </w:r>
      <w:r w:rsidR="00D81BB5">
        <w:rPr>
          <w:sz w:val="28"/>
          <w:szCs w:val="28"/>
        </w:rPr>
        <w:t xml:space="preserve"> 1 и 2</w:t>
      </w:r>
      <w:r>
        <w:rPr>
          <w:sz w:val="28"/>
          <w:szCs w:val="28"/>
        </w:rPr>
        <w:t xml:space="preserve"> </w:t>
      </w:r>
      <w:r w:rsidRPr="001A14E8">
        <w:rPr>
          <w:sz w:val="28"/>
          <w:szCs w:val="28"/>
        </w:rPr>
        <w:t>к настоящему решению.</w:t>
      </w:r>
    </w:p>
    <w:p w:rsidR="00BB1053" w:rsidRDefault="00BB1053" w:rsidP="00470761">
      <w:pPr>
        <w:shd w:val="clear" w:color="auto" w:fill="FFFFFF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 Рекомендовать Администрации</w:t>
      </w:r>
      <w:r w:rsidR="00D81BB5">
        <w:rPr>
          <w:sz w:val="28"/>
          <w:szCs w:val="28"/>
        </w:rPr>
        <w:t xml:space="preserve"> Егоровского сельского поселения</w:t>
      </w:r>
      <w:r w:rsidRPr="001A14E8">
        <w:rPr>
          <w:sz w:val="28"/>
          <w:szCs w:val="28"/>
        </w:rPr>
        <w:t xml:space="preserve"> Тарского муниципального района Омской области осуществить предусмотренные законодательством мероприятия по </w:t>
      </w:r>
      <w:r w:rsidR="00D81BB5">
        <w:rPr>
          <w:sz w:val="28"/>
          <w:szCs w:val="28"/>
        </w:rPr>
        <w:t>передаче</w:t>
      </w:r>
      <w:r>
        <w:rPr>
          <w:sz w:val="28"/>
          <w:szCs w:val="28"/>
        </w:rPr>
        <w:t xml:space="preserve"> вышеуказанного имущества.</w:t>
      </w:r>
    </w:p>
    <w:p w:rsidR="00BB1053" w:rsidRDefault="00BB1053" w:rsidP="00470761">
      <w:pPr>
        <w:shd w:val="clear" w:color="auto" w:fill="FFFFFF"/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Pr="00EC4B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C4B54">
        <w:rPr>
          <w:sz w:val="28"/>
          <w:szCs w:val="28"/>
        </w:rPr>
        <w:t>Опубликовать настоящее Решение в информационном бюллетене «Официальный вестник Егоровского сельского поселения» и в информационно-коммуникационной сети «Интернет» на официальном сайте  органов местного самоуправления Егоровского сельского поселения Тарского муниципального района Омской области.</w:t>
      </w:r>
    </w:p>
    <w:p w:rsidR="00BB1053" w:rsidRPr="00EC4B54" w:rsidRDefault="00BB1053" w:rsidP="00470761">
      <w:pPr>
        <w:pStyle w:val="a6"/>
        <w:tabs>
          <w:tab w:val="left" w:pos="1114"/>
        </w:tabs>
        <w:ind w:left="51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Pr="00EC4B54">
        <w:rPr>
          <w:sz w:val="28"/>
          <w:szCs w:val="28"/>
        </w:rPr>
        <w:t xml:space="preserve">. Настоящее решение вступает в силу со дня его официального опубликования (обнародования). </w:t>
      </w:r>
    </w:p>
    <w:p w:rsidR="00BB1053" w:rsidRPr="00EC4B54" w:rsidRDefault="00BB1053" w:rsidP="00470761">
      <w:pPr>
        <w:widowControl/>
        <w:tabs>
          <w:tab w:val="left" w:pos="900"/>
        </w:tabs>
        <w:ind w:lef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  </w:t>
      </w:r>
      <w:r w:rsidRPr="00EC4B54">
        <w:rPr>
          <w:sz w:val="28"/>
          <w:szCs w:val="28"/>
        </w:rPr>
        <w:t xml:space="preserve"> </w:t>
      </w:r>
      <w:proofErr w:type="gramStart"/>
      <w:r w:rsidRPr="00EC4B54">
        <w:rPr>
          <w:sz w:val="28"/>
          <w:szCs w:val="28"/>
        </w:rPr>
        <w:t>Контроль за</w:t>
      </w:r>
      <w:proofErr w:type="gramEnd"/>
      <w:r w:rsidRPr="00EC4B54">
        <w:rPr>
          <w:sz w:val="28"/>
          <w:szCs w:val="28"/>
        </w:rPr>
        <w:t xml:space="preserve"> исполнением Решения оставляю за собой.</w:t>
      </w:r>
    </w:p>
    <w:p w:rsidR="00BB1053" w:rsidRPr="00EC4B54" w:rsidRDefault="00BB1053" w:rsidP="00470761">
      <w:pPr>
        <w:widowControl/>
        <w:tabs>
          <w:tab w:val="left" w:pos="900"/>
        </w:tabs>
        <w:ind w:left="510" w:firstLine="709"/>
        <w:jc w:val="both"/>
        <w:rPr>
          <w:sz w:val="28"/>
          <w:szCs w:val="28"/>
        </w:rPr>
      </w:pPr>
    </w:p>
    <w:p w:rsidR="00BB1053" w:rsidRPr="00EC4B54" w:rsidRDefault="00BB1053" w:rsidP="00470761">
      <w:pPr>
        <w:widowControl/>
        <w:ind w:left="510"/>
        <w:jc w:val="both"/>
        <w:rPr>
          <w:sz w:val="28"/>
          <w:szCs w:val="28"/>
        </w:rPr>
      </w:pPr>
      <w:r w:rsidRPr="00EC4B54">
        <w:rPr>
          <w:sz w:val="28"/>
          <w:szCs w:val="28"/>
        </w:rPr>
        <w:t>Председатель Совета</w:t>
      </w:r>
    </w:p>
    <w:p w:rsidR="00BB1053" w:rsidRDefault="00BB1053" w:rsidP="00470761">
      <w:pPr>
        <w:widowControl/>
        <w:ind w:left="510"/>
        <w:jc w:val="both"/>
        <w:rPr>
          <w:sz w:val="28"/>
          <w:szCs w:val="28"/>
        </w:rPr>
      </w:pPr>
      <w:r w:rsidRPr="00EC4B54">
        <w:rPr>
          <w:sz w:val="28"/>
          <w:szCs w:val="28"/>
        </w:rPr>
        <w:t>Е</w:t>
      </w:r>
      <w:r>
        <w:rPr>
          <w:sz w:val="28"/>
          <w:szCs w:val="28"/>
        </w:rPr>
        <w:t xml:space="preserve">горовского сельского поселения </w:t>
      </w:r>
    </w:p>
    <w:p w:rsidR="00BB1053" w:rsidRPr="00EC4B54" w:rsidRDefault="00BB1053" w:rsidP="00470761">
      <w:pPr>
        <w:widowControl/>
        <w:ind w:left="510"/>
        <w:jc w:val="both"/>
        <w:rPr>
          <w:sz w:val="28"/>
          <w:szCs w:val="28"/>
        </w:rPr>
      </w:pPr>
      <w:r w:rsidRPr="00EC4B54">
        <w:rPr>
          <w:sz w:val="28"/>
          <w:szCs w:val="28"/>
        </w:rPr>
        <w:t>Тарского муниципального района</w:t>
      </w:r>
    </w:p>
    <w:p w:rsidR="00BB1053" w:rsidRDefault="00BB1053" w:rsidP="00470761">
      <w:pPr>
        <w:widowControl/>
        <w:ind w:left="510"/>
        <w:jc w:val="both"/>
        <w:rPr>
          <w:sz w:val="28"/>
          <w:szCs w:val="28"/>
        </w:rPr>
      </w:pPr>
      <w:r w:rsidRPr="00EC4B54">
        <w:rPr>
          <w:sz w:val="28"/>
          <w:szCs w:val="28"/>
        </w:rPr>
        <w:t xml:space="preserve">Омской области                                   </w:t>
      </w:r>
      <w:r>
        <w:rPr>
          <w:sz w:val="28"/>
          <w:szCs w:val="28"/>
        </w:rPr>
        <w:t xml:space="preserve">                             </w:t>
      </w:r>
      <w:r w:rsidRPr="00EC4B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А.И. </w:t>
      </w:r>
      <w:proofErr w:type="spellStart"/>
      <w:r>
        <w:rPr>
          <w:sz w:val="28"/>
          <w:szCs w:val="28"/>
        </w:rPr>
        <w:t>Лапчик</w:t>
      </w:r>
      <w:proofErr w:type="spellEnd"/>
      <w:r w:rsidRPr="00EC4B54">
        <w:rPr>
          <w:sz w:val="28"/>
          <w:szCs w:val="28"/>
        </w:rPr>
        <w:t xml:space="preserve"> </w:t>
      </w:r>
    </w:p>
    <w:p w:rsidR="00BB1053" w:rsidRDefault="00BB1053" w:rsidP="00470761">
      <w:pPr>
        <w:widowControl/>
        <w:ind w:left="510"/>
        <w:jc w:val="both"/>
        <w:rPr>
          <w:sz w:val="28"/>
          <w:szCs w:val="28"/>
        </w:rPr>
      </w:pPr>
    </w:p>
    <w:p w:rsidR="00BB1053" w:rsidRDefault="00BB1053" w:rsidP="00470761">
      <w:pPr>
        <w:widowControl/>
        <w:ind w:left="510"/>
        <w:jc w:val="both"/>
        <w:rPr>
          <w:sz w:val="28"/>
          <w:szCs w:val="28"/>
        </w:rPr>
      </w:pPr>
      <w:r w:rsidRPr="00EC4B54">
        <w:rPr>
          <w:sz w:val="28"/>
          <w:szCs w:val="28"/>
        </w:rPr>
        <w:t>Глава Ег</w:t>
      </w:r>
      <w:r>
        <w:rPr>
          <w:sz w:val="28"/>
          <w:szCs w:val="28"/>
        </w:rPr>
        <w:t xml:space="preserve">оровского сельского поселения  </w:t>
      </w:r>
    </w:p>
    <w:p w:rsidR="00BB1053" w:rsidRPr="00EC4B54" w:rsidRDefault="00BB1053" w:rsidP="00470761">
      <w:pPr>
        <w:widowControl/>
        <w:ind w:left="510"/>
        <w:jc w:val="both"/>
        <w:rPr>
          <w:sz w:val="28"/>
          <w:szCs w:val="28"/>
        </w:rPr>
      </w:pPr>
      <w:r w:rsidRPr="00EC4B54">
        <w:rPr>
          <w:sz w:val="28"/>
          <w:szCs w:val="28"/>
        </w:rPr>
        <w:t>Тарского муниципального района</w:t>
      </w:r>
    </w:p>
    <w:p w:rsidR="00BB1053" w:rsidRPr="001F36AE" w:rsidRDefault="00BB1053" w:rsidP="00470761">
      <w:pPr>
        <w:widowControl/>
        <w:ind w:left="510"/>
        <w:jc w:val="both"/>
        <w:rPr>
          <w:sz w:val="28"/>
          <w:szCs w:val="28"/>
        </w:rPr>
      </w:pPr>
      <w:r w:rsidRPr="00EC4B54">
        <w:rPr>
          <w:sz w:val="28"/>
          <w:szCs w:val="28"/>
        </w:rPr>
        <w:t xml:space="preserve">Омской области                                                  </w:t>
      </w:r>
      <w:r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Н.В.Напп</w:t>
      </w:r>
      <w:proofErr w:type="spellEnd"/>
    </w:p>
    <w:p w:rsidR="00BB1053" w:rsidRPr="00E35DDC" w:rsidRDefault="00BB1053" w:rsidP="00470761">
      <w:pPr>
        <w:pStyle w:val="ConsPlusNormal"/>
        <w:ind w:left="510" w:firstLine="709"/>
        <w:jc w:val="both"/>
        <w:rPr>
          <w:sz w:val="28"/>
          <w:szCs w:val="28"/>
        </w:rPr>
      </w:pPr>
    </w:p>
    <w:p w:rsidR="00150589" w:rsidRDefault="00150589" w:rsidP="00470761">
      <w:pPr>
        <w:shd w:val="clear" w:color="auto" w:fill="FFFFFF"/>
        <w:spacing w:line="322" w:lineRule="exact"/>
        <w:ind w:left="510" w:right="11"/>
        <w:jc w:val="both"/>
        <w:rPr>
          <w:sz w:val="28"/>
          <w:szCs w:val="28"/>
        </w:rPr>
        <w:sectPr w:rsidR="00150589" w:rsidSect="0043003C">
          <w:pgSz w:w="11909" w:h="16834"/>
          <w:pgMar w:top="426" w:right="749" w:bottom="284" w:left="1077" w:header="720" w:footer="720" w:gutter="0"/>
          <w:cols w:space="60"/>
          <w:noEndnote/>
        </w:sectPr>
      </w:pPr>
    </w:p>
    <w:p w:rsidR="006C395F" w:rsidRDefault="006C395F" w:rsidP="0042588D">
      <w:pPr>
        <w:ind w:firstLine="10206"/>
        <w:rPr>
          <w:sz w:val="28"/>
          <w:szCs w:val="28"/>
        </w:rPr>
      </w:pPr>
    </w:p>
    <w:p w:rsidR="006C395F" w:rsidRDefault="006C395F" w:rsidP="0042588D">
      <w:pPr>
        <w:ind w:firstLine="10206"/>
        <w:rPr>
          <w:sz w:val="28"/>
          <w:szCs w:val="28"/>
        </w:rPr>
      </w:pPr>
    </w:p>
    <w:p w:rsidR="006C395F" w:rsidRDefault="006C395F" w:rsidP="0042588D">
      <w:pPr>
        <w:ind w:firstLine="10206"/>
        <w:rPr>
          <w:sz w:val="28"/>
          <w:szCs w:val="28"/>
        </w:rPr>
      </w:pPr>
    </w:p>
    <w:p w:rsidR="006C395F" w:rsidRDefault="006C395F" w:rsidP="0042588D">
      <w:pPr>
        <w:ind w:firstLine="10206"/>
        <w:rPr>
          <w:sz w:val="28"/>
          <w:szCs w:val="28"/>
        </w:rPr>
      </w:pPr>
    </w:p>
    <w:p w:rsidR="006C395F" w:rsidRDefault="006C395F" w:rsidP="0042588D">
      <w:pPr>
        <w:ind w:firstLine="10206"/>
        <w:rPr>
          <w:sz w:val="28"/>
          <w:szCs w:val="28"/>
        </w:rPr>
      </w:pPr>
    </w:p>
    <w:p w:rsidR="00CF57D8" w:rsidRDefault="006A4A46" w:rsidP="0042588D">
      <w:pPr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150589">
        <w:rPr>
          <w:sz w:val="28"/>
          <w:szCs w:val="28"/>
        </w:rPr>
        <w:t xml:space="preserve">Приложение </w:t>
      </w:r>
      <w:r w:rsidR="00B2759A">
        <w:rPr>
          <w:sz w:val="28"/>
          <w:szCs w:val="28"/>
        </w:rPr>
        <w:t>1</w:t>
      </w:r>
    </w:p>
    <w:p w:rsidR="00150589" w:rsidRDefault="006A4A46" w:rsidP="0042588D">
      <w:pPr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50589">
        <w:rPr>
          <w:sz w:val="28"/>
          <w:szCs w:val="28"/>
        </w:rPr>
        <w:t xml:space="preserve">к решению Совета </w:t>
      </w:r>
    </w:p>
    <w:p w:rsidR="0042588D" w:rsidRDefault="006A4A46" w:rsidP="0042588D">
      <w:pPr>
        <w:shd w:val="clear" w:color="auto" w:fill="FFFFFF"/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712D5">
        <w:rPr>
          <w:sz w:val="28"/>
          <w:szCs w:val="28"/>
        </w:rPr>
        <w:t xml:space="preserve">Егоровского </w:t>
      </w:r>
      <w:r w:rsidR="0042588D">
        <w:rPr>
          <w:sz w:val="28"/>
          <w:szCs w:val="28"/>
        </w:rPr>
        <w:t xml:space="preserve">сельского поселения </w:t>
      </w:r>
    </w:p>
    <w:p w:rsidR="00613B9F" w:rsidRDefault="006A4A46" w:rsidP="0042588D">
      <w:pPr>
        <w:shd w:val="clear" w:color="auto" w:fill="FFFFFF"/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2588D" w:rsidRPr="0042588D">
        <w:rPr>
          <w:sz w:val="28"/>
          <w:szCs w:val="28"/>
        </w:rPr>
        <w:t xml:space="preserve">Тарского муниципального района </w:t>
      </w:r>
    </w:p>
    <w:p w:rsidR="00874926" w:rsidRDefault="006A4A46" w:rsidP="00613B9F">
      <w:pPr>
        <w:shd w:val="clear" w:color="auto" w:fill="FFFFFF"/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2588D" w:rsidRPr="0042588D">
        <w:rPr>
          <w:sz w:val="28"/>
          <w:szCs w:val="28"/>
        </w:rPr>
        <w:t>Омской</w:t>
      </w:r>
      <w:r w:rsidR="00613B9F">
        <w:rPr>
          <w:sz w:val="28"/>
          <w:szCs w:val="28"/>
        </w:rPr>
        <w:t xml:space="preserve">    </w:t>
      </w:r>
      <w:r w:rsidR="0042588D" w:rsidRPr="0042588D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>от 20.08.</w:t>
      </w:r>
      <w:r w:rsidR="00613B9F">
        <w:rPr>
          <w:sz w:val="28"/>
          <w:szCs w:val="28"/>
        </w:rPr>
        <w:t xml:space="preserve"> </w:t>
      </w:r>
      <w:r w:rsidR="00874926" w:rsidRPr="00BB1053">
        <w:rPr>
          <w:sz w:val="28"/>
          <w:szCs w:val="28"/>
        </w:rPr>
        <w:t>202</w:t>
      </w:r>
      <w:r w:rsidR="00BB1053">
        <w:rPr>
          <w:sz w:val="28"/>
          <w:szCs w:val="28"/>
        </w:rPr>
        <w:t>4</w:t>
      </w:r>
      <w:r w:rsidR="00874926" w:rsidRPr="00BB1053">
        <w:rPr>
          <w:sz w:val="28"/>
          <w:szCs w:val="28"/>
        </w:rPr>
        <w:t xml:space="preserve"> № </w:t>
      </w:r>
      <w:r w:rsidR="00C965C1">
        <w:rPr>
          <w:sz w:val="28"/>
          <w:szCs w:val="28"/>
        </w:rPr>
        <w:t>237/</w:t>
      </w:r>
      <w:r>
        <w:rPr>
          <w:sz w:val="28"/>
          <w:szCs w:val="28"/>
        </w:rPr>
        <w:t>72</w:t>
      </w:r>
    </w:p>
    <w:p w:rsidR="00BD2819" w:rsidRDefault="00BD2819" w:rsidP="00874926">
      <w:pPr>
        <w:shd w:val="clear" w:color="auto" w:fill="FFFFFF"/>
        <w:jc w:val="right"/>
        <w:rPr>
          <w:sz w:val="28"/>
          <w:szCs w:val="28"/>
        </w:rPr>
      </w:pP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AE0D37">
        <w:rPr>
          <w:sz w:val="28"/>
          <w:szCs w:val="28"/>
        </w:rPr>
        <w:t xml:space="preserve">недвижимого </w:t>
      </w:r>
      <w:r>
        <w:rPr>
          <w:sz w:val="28"/>
          <w:szCs w:val="28"/>
        </w:rPr>
        <w:t xml:space="preserve">имущества, безвозмездно передаваемого </w:t>
      </w: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 собственности </w:t>
      </w:r>
      <w:r w:rsidR="0000797E">
        <w:rPr>
          <w:sz w:val="28"/>
          <w:szCs w:val="28"/>
        </w:rPr>
        <w:t xml:space="preserve">Егоровского сельского поселения </w:t>
      </w:r>
      <w:r>
        <w:rPr>
          <w:sz w:val="28"/>
          <w:szCs w:val="28"/>
        </w:rPr>
        <w:t xml:space="preserve">Тарского муниципального района Омской области </w:t>
      </w: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собственность </w:t>
      </w:r>
      <w:r w:rsidR="00C712D5">
        <w:rPr>
          <w:sz w:val="28"/>
          <w:szCs w:val="28"/>
        </w:rPr>
        <w:t xml:space="preserve"> </w:t>
      </w:r>
      <w:r>
        <w:rPr>
          <w:sz w:val="28"/>
          <w:szCs w:val="28"/>
        </w:rPr>
        <w:t>Тарского муниципального района Омской области</w:t>
      </w: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594"/>
        <w:gridCol w:w="4008"/>
        <w:gridCol w:w="2539"/>
        <w:gridCol w:w="5208"/>
        <w:gridCol w:w="3232"/>
      </w:tblGrid>
      <w:tr w:rsidR="00150589" w:rsidTr="00CA0272">
        <w:tc>
          <w:tcPr>
            <w:tcW w:w="594" w:type="dxa"/>
          </w:tcPr>
          <w:p w:rsidR="00150589" w:rsidRDefault="00150589" w:rsidP="00CF57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008" w:type="dxa"/>
            <w:vAlign w:val="center"/>
          </w:tcPr>
          <w:p w:rsidR="00150589" w:rsidRDefault="00150589" w:rsidP="00CB5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2539" w:type="dxa"/>
            <w:vAlign w:val="center"/>
          </w:tcPr>
          <w:p w:rsidR="00150589" w:rsidRDefault="00150589" w:rsidP="00CB5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5208" w:type="dxa"/>
            <w:vAlign w:val="center"/>
          </w:tcPr>
          <w:p w:rsidR="00150589" w:rsidRDefault="00150589" w:rsidP="00CB5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3232" w:type="dxa"/>
          </w:tcPr>
          <w:p w:rsidR="00150589" w:rsidRDefault="00150589" w:rsidP="00CB5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A556AB" w:rsidTr="00CA0272">
        <w:tc>
          <w:tcPr>
            <w:tcW w:w="594" w:type="dxa"/>
          </w:tcPr>
          <w:p w:rsidR="00A556AB" w:rsidRPr="00150589" w:rsidRDefault="00A556AB" w:rsidP="00BD2819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008" w:type="dxa"/>
            <w:vAlign w:val="center"/>
          </w:tcPr>
          <w:p w:rsidR="00A556AB" w:rsidRPr="00A556AB" w:rsidRDefault="00C712D5" w:rsidP="00813E3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Здание котельной</w:t>
            </w:r>
          </w:p>
        </w:tc>
        <w:tc>
          <w:tcPr>
            <w:tcW w:w="2539" w:type="dxa"/>
            <w:vAlign w:val="center"/>
          </w:tcPr>
          <w:p w:rsidR="00A556AB" w:rsidRPr="00F74D5D" w:rsidRDefault="00C712D5" w:rsidP="00813E31">
            <w:pPr>
              <w:spacing w:before="240" w:after="24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55:27:070101:204</w:t>
            </w:r>
          </w:p>
        </w:tc>
        <w:tc>
          <w:tcPr>
            <w:tcW w:w="5208" w:type="dxa"/>
            <w:vAlign w:val="center"/>
          </w:tcPr>
          <w:p w:rsidR="00A556AB" w:rsidRPr="00A556AB" w:rsidRDefault="00352354" w:rsidP="00C712D5">
            <w:pPr>
              <w:jc w:val="center"/>
              <w:rPr>
                <w:sz w:val="28"/>
                <w:szCs w:val="28"/>
                <w:lang w:eastAsia="en-US"/>
              </w:rPr>
            </w:pPr>
            <w:r w:rsidRPr="00352354">
              <w:rPr>
                <w:sz w:val="28"/>
                <w:szCs w:val="28"/>
                <w:lang w:eastAsia="en-US"/>
              </w:rPr>
              <w:t>Омская область, Тарский р</w:t>
            </w:r>
            <w:r w:rsidR="00C712D5">
              <w:rPr>
                <w:sz w:val="28"/>
                <w:szCs w:val="28"/>
                <w:lang w:eastAsia="en-US"/>
              </w:rPr>
              <w:t>-н</w:t>
            </w:r>
            <w:r w:rsidRPr="00352354">
              <w:rPr>
                <w:sz w:val="28"/>
                <w:szCs w:val="28"/>
                <w:lang w:eastAsia="en-US"/>
              </w:rPr>
              <w:t xml:space="preserve">, с. </w:t>
            </w:r>
            <w:r w:rsidR="00C712D5">
              <w:rPr>
                <w:sz w:val="28"/>
                <w:szCs w:val="28"/>
                <w:lang w:eastAsia="en-US"/>
              </w:rPr>
              <w:t>Егоровка, пер. 2-й, д.5</w:t>
            </w:r>
          </w:p>
        </w:tc>
        <w:tc>
          <w:tcPr>
            <w:tcW w:w="3232" w:type="dxa"/>
            <w:vAlign w:val="center"/>
          </w:tcPr>
          <w:p w:rsidR="00D72B29" w:rsidRDefault="00D72B29" w:rsidP="00813E3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1972 года постройки,</w:t>
            </w:r>
          </w:p>
          <w:p w:rsidR="006F0236" w:rsidRDefault="00D72B29" w:rsidP="00813E3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</w:t>
            </w:r>
            <w:r w:rsidR="00C712D5">
              <w:rPr>
                <w:sz w:val="28"/>
                <w:szCs w:val="28"/>
                <w:lang w:eastAsia="en-US"/>
              </w:rPr>
              <w:t>бщая площадь 105,1</w:t>
            </w:r>
            <w:r w:rsidR="00352354">
              <w:rPr>
                <w:sz w:val="28"/>
                <w:szCs w:val="28"/>
                <w:lang w:eastAsia="en-US"/>
              </w:rPr>
              <w:t>кв.м.</w:t>
            </w:r>
            <w:r>
              <w:rPr>
                <w:sz w:val="28"/>
                <w:szCs w:val="28"/>
                <w:lang w:eastAsia="en-US"/>
              </w:rPr>
              <w:t>,</w:t>
            </w:r>
          </w:p>
          <w:p w:rsidR="00352354" w:rsidRPr="007156E2" w:rsidRDefault="00D72B29" w:rsidP="00813E3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</w:t>
            </w:r>
            <w:r w:rsidR="00352354">
              <w:rPr>
                <w:sz w:val="28"/>
                <w:szCs w:val="28"/>
                <w:lang w:eastAsia="en-US"/>
              </w:rPr>
              <w:t xml:space="preserve">алансовая стоимость </w:t>
            </w:r>
            <w:r w:rsidR="002A28B5">
              <w:rPr>
                <w:sz w:val="28"/>
                <w:szCs w:val="28"/>
                <w:lang w:eastAsia="en-US"/>
              </w:rPr>
              <w:t xml:space="preserve"> </w:t>
            </w:r>
            <w:r w:rsidR="00C712D5">
              <w:rPr>
                <w:sz w:val="28"/>
                <w:szCs w:val="28"/>
                <w:lang w:eastAsia="en-US"/>
              </w:rPr>
              <w:t>71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C712D5">
              <w:rPr>
                <w:sz w:val="28"/>
                <w:szCs w:val="28"/>
                <w:lang w:eastAsia="en-US"/>
              </w:rPr>
              <w:t>120,00</w:t>
            </w:r>
            <w:r w:rsidR="00B54223">
              <w:rPr>
                <w:sz w:val="28"/>
                <w:szCs w:val="28"/>
                <w:lang w:eastAsia="en-US"/>
              </w:rPr>
              <w:t xml:space="preserve"> рублей</w:t>
            </w:r>
          </w:p>
        </w:tc>
      </w:tr>
      <w:tr w:rsidR="00A556AB" w:rsidTr="00CA0272">
        <w:tc>
          <w:tcPr>
            <w:tcW w:w="594" w:type="dxa"/>
          </w:tcPr>
          <w:p w:rsidR="00A556AB" w:rsidRPr="00150589" w:rsidRDefault="00A556AB" w:rsidP="00BD2819">
            <w:pPr>
              <w:pStyle w:val="a6"/>
              <w:numPr>
                <w:ilvl w:val="0"/>
                <w:numId w:val="2"/>
              </w:numPr>
              <w:spacing w:before="240" w:after="24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008" w:type="dxa"/>
            <w:vAlign w:val="center"/>
          </w:tcPr>
          <w:p w:rsidR="00A556AB" w:rsidRPr="00A556AB" w:rsidRDefault="00C712D5" w:rsidP="00813E3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Теплотрасса</w:t>
            </w:r>
          </w:p>
        </w:tc>
        <w:tc>
          <w:tcPr>
            <w:tcW w:w="2539" w:type="dxa"/>
            <w:vAlign w:val="center"/>
          </w:tcPr>
          <w:p w:rsidR="00A556AB" w:rsidRPr="00273ED6" w:rsidRDefault="00C712D5" w:rsidP="00813E31">
            <w:pPr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55:27:070101:217</w:t>
            </w:r>
          </w:p>
        </w:tc>
        <w:tc>
          <w:tcPr>
            <w:tcW w:w="5208" w:type="dxa"/>
            <w:vAlign w:val="center"/>
          </w:tcPr>
          <w:p w:rsidR="00D72B29" w:rsidRPr="00D72B29" w:rsidRDefault="00D72B29" w:rsidP="00D72B29">
            <w:pPr>
              <w:jc w:val="center"/>
              <w:rPr>
                <w:sz w:val="28"/>
                <w:szCs w:val="28"/>
                <w:lang w:eastAsia="en-US"/>
              </w:rPr>
            </w:pPr>
            <w:r w:rsidRPr="00D72B29">
              <w:rPr>
                <w:sz w:val="28"/>
                <w:szCs w:val="28"/>
                <w:lang w:eastAsia="en-US"/>
              </w:rPr>
              <w:t>Омская область, Тарский район, с. Егоровка, от котельной по ул.1-ый переулок, ул.2-ой Переулок,</w:t>
            </w:r>
          </w:p>
          <w:p w:rsidR="00A556AB" w:rsidRPr="00A556AB" w:rsidRDefault="00D72B29" w:rsidP="00D72B29">
            <w:pPr>
              <w:jc w:val="center"/>
              <w:rPr>
                <w:sz w:val="28"/>
                <w:szCs w:val="28"/>
                <w:lang w:eastAsia="en-US"/>
              </w:rPr>
            </w:pPr>
            <w:r w:rsidRPr="00D72B29">
              <w:rPr>
                <w:sz w:val="28"/>
                <w:szCs w:val="28"/>
                <w:lang w:eastAsia="en-US"/>
              </w:rPr>
              <w:t>ул.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72B29">
              <w:rPr>
                <w:sz w:val="28"/>
                <w:szCs w:val="28"/>
                <w:lang w:eastAsia="en-US"/>
              </w:rPr>
              <w:t>Школьная до здания администрации, Теплотрасса</w:t>
            </w:r>
          </w:p>
        </w:tc>
        <w:tc>
          <w:tcPr>
            <w:tcW w:w="3232" w:type="dxa"/>
            <w:vAlign w:val="center"/>
          </w:tcPr>
          <w:p w:rsidR="00D72B29" w:rsidRDefault="00D72B29" w:rsidP="00813E3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1972 года постройки,</w:t>
            </w:r>
          </w:p>
          <w:p w:rsidR="00352354" w:rsidRDefault="00D72B29" w:rsidP="00813E3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 w:rsidR="002C2DDD">
              <w:rPr>
                <w:sz w:val="28"/>
                <w:szCs w:val="28"/>
                <w:lang w:eastAsia="en-US"/>
              </w:rPr>
              <w:t xml:space="preserve">ротяженность 508 </w:t>
            </w:r>
            <w:r w:rsidR="00352354">
              <w:rPr>
                <w:sz w:val="28"/>
                <w:szCs w:val="28"/>
                <w:lang w:eastAsia="en-US"/>
              </w:rPr>
              <w:t>м.</w:t>
            </w:r>
            <w:r>
              <w:rPr>
                <w:sz w:val="28"/>
                <w:szCs w:val="28"/>
                <w:lang w:eastAsia="en-US"/>
              </w:rPr>
              <w:t>,</w:t>
            </w:r>
          </w:p>
          <w:p w:rsidR="00973D79" w:rsidRPr="00973D79" w:rsidRDefault="00D72B29" w:rsidP="00813E3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</w:t>
            </w:r>
            <w:r w:rsidR="00352354">
              <w:rPr>
                <w:sz w:val="28"/>
                <w:szCs w:val="28"/>
                <w:lang w:eastAsia="en-US"/>
              </w:rPr>
              <w:t>алансовая стоимость</w:t>
            </w:r>
            <w:r w:rsidR="002C2DDD">
              <w:rPr>
                <w:sz w:val="28"/>
                <w:szCs w:val="28"/>
                <w:lang w:eastAsia="en-US"/>
              </w:rPr>
              <w:t xml:space="preserve"> </w:t>
            </w:r>
            <w:r w:rsidR="00CA0272">
              <w:rPr>
                <w:sz w:val="28"/>
                <w:szCs w:val="28"/>
                <w:lang w:eastAsia="en-US"/>
              </w:rPr>
              <w:t>150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CA0272">
              <w:rPr>
                <w:sz w:val="28"/>
                <w:szCs w:val="28"/>
                <w:lang w:eastAsia="en-US"/>
              </w:rPr>
              <w:t>491,00</w:t>
            </w:r>
            <w:r w:rsidR="003C3ACE">
              <w:rPr>
                <w:sz w:val="28"/>
                <w:szCs w:val="28"/>
                <w:lang w:eastAsia="en-US"/>
              </w:rPr>
              <w:t xml:space="preserve"> рублей</w:t>
            </w:r>
          </w:p>
        </w:tc>
      </w:tr>
    </w:tbl>
    <w:p w:rsidR="00B2759A" w:rsidRDefault="00B2759A" w:rsidP="00B2759A">
      <w:pPr>
        <w:ind w:firstLine="10206"/>
        <w:rPr>
          <w:sz w:val="28"/>
          <w:szCs w:val="28"/>
        </w:rPr>
      </w:pPr>
    </w:p>
    <w:p w:rsidR="00B2759A" w:rsidRDefault="00B2759A" w:rsidP="00B2759A">
      <w:pPr>
        <w:ind w:firstLine="10206"/>
        <w:rPr>
          <w:sz w:val="28"/>
          <w:szCs w:val="28"/>
        </w:rPr>
      </w:pPr>
    </w:p>
    <w:p w:rsidR="00B2759A" w:rsidRDefault="00B2759A" w:rsidP="00B2759A">
      <w:pPr>
        <w:ind w:firstLine="10206"/>
        <w:rPr>
          <w:sz w:val="28"/>
          <w:szCs w:val="28"/>
        </w:rPr>
      </w:pPr>
    </w:p>
    <w:p w:rsidR="00B2759A" w:rsidRDefault="00B2759A" w:rsidP="00B2759A">
      <w:pPr>
        <w:ind w:firstLine="10206"/>
        <w:rPr>
          <w:sz w:val="28"/>
          <w:szCs w:val="28"/>
        </w:rPr>
      </w:pPr>
    </w:p>
    <w:p w:rsidR="00B2759A" w:rsidRDefault="00B2759A" w:rsidP="00B2759A">
      <w:pPr>
        <w:ind w:firstLine="10206"/>
        <w:rPr>
          <w:sz w:val="28"/>
          <w:szCs w:val="28"/>
        </w:rPr>
      </w:pPr>
    </w:p>
    <w:p w:rsidR="00B2759A" w:rsidRDefault="006A4A46" w:rsidP="00B2759A">
      <w:pPr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B2759A">
        <w:rPr>
          <w:sz w:val="28"/>
          <w:szCs w:val="28"/>
        </w:rPr>
        <w:t>Приложение 2</w:t>
      </w:r>
    </w:p>
    <w:p w:rsidR="00B2759A" w:rsidRDefault="006A4A46" w:rsidP="00B2759A">
      <w:pPr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2759A">
        <w:rPr>
          <w:sz w:val="28"/>
          <w:szCs w:val="28"/>
        </w:rPr>
        <w:t xml:space="preserve">к решению Совета </w:t>
      </w:r>
    </w:p>
    <w:p w:rsidR="00B2759A" w:rsidRDefault="006A4A46" w:rsidP="00B2759A">
      <w:pPr>
        <w:shd w:val="clear" w:color="auto" w:fill="FFFFFF"/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2759A">
        <w:rPr>
          <w:sz w:val="28"/>
          <w:szCs w:val="28"/>
        </w:rPr>
        <w:t xml:space="preserve">Егоровского сельского поселения </w:t>
      </w:r>
    </w:p>
    <w:p w:rsidR="00613B9F" w:rsidRDefault="006A4A46" w:rsidP="00B2759A">
      <w:pPr>
        <w:shd w:val="clear" w:color="auto" w:fill="FFFFFF"/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2759A" w:rsidRPr="0042588D">
        <w:rPr>
          <w:sz w:val="28"/>
          <w:szCs w:val="28"/>
        </w:rPr>
        <w:t xml:space="preserve">Тарского муниципального района </w:t>
      </w:r>
    </w:p>
    <w:p w:rsidR="00B2759A" w:rsidRDefault="006A4A46" w:rsidP="00613B9F">
      <w:pPr>
        <w:shd w:val="clear" w:color="auto" w:fill="FFFFFF"/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2759A" w:rsidRPr="0042588D">
        <w:rPr>
          <w:sz w:val="28"/>
          <w:szCs w:val="28"/>
        </w:rPr>
        <w:t>Омской</w:t>
      </w:r>
      <w:r w:rsidR="00613B9F">
        <w:rPr>
          <w:sz w:val="28"/>
          <w:szCs w:val="28"/>
        </w:rPr>
        <w:t xml:space="preserve"> </w:t>
      </w:r>
      <w:r w:rsidR="00B2759A" w:rsidRPr="0042588D">
        <w:rPr>
          <w:sz w:val="28"/>
          <w:szCs w:val="28"/>
        </w:rPr>
        <w:t xml:space="preserve">области </w:t>
      </w:r>
      <w:r w:rsidR="00B2759A" w:rsidRPr="00874926">
        <w:rPr>
          <w:sz w:val="28"/>
          <w:szCs w:val="28"/>
        </w:rPr>
        <w:t>от</w:t>
      </w:r>
      <w:r>
        <w:rPr>
          <w:sz w:val="28"/>
          <w:szCs w:val="28"/>
        </w:rPr>
        <w:t xml:space="preserve"> 20.08.</w:t>
      </w:r>
      <w:r w:rsidR="00B2759A" w:rsidRPr="00BB1053">
        <w:rPr>
          <w:sz w:val="28"/>
          <w:szCs w:val="28"/>
        </w:rPr>
        <w:t>202</w:t>
      </w:r>
      <w:r w:rsidR="00B2759A">
        <w:rPr>
          <w:sz w:val="28"/>
          <w:szCs w:val="28"/>
        </w:rPr>
        <w:t>4</w:t>
      </w:r>
      <w:r w:rsidR="00B2759A" w:rsidRPr="00BB1053">
        <w:rPr>
          <w:sz w:val="28"/>
          <w:szCs w:val="28"/>
        </w:rPr>
        <w:t xml:space="preserve"> №</w:t>
      </w:r>
      <w:r w:rsidR="00C965C1">
        <w:rPr>
          <w:sz w:val="28"/>
          <w:szCs w:val="28"/>
        </w:rPr>
        <w:t xml:space="preserve"> 237</w:t>
      </w:r>
      <w:r>
        <w:rPr>
          <w:sz w:val="28"/>
          <w:szCs w:val="28"/>
        </w:rPr>
        <w:t>/72</w:t>
      </w:r>
      <w:r w:rsidR="00B2759A" w:rsidRPr="00BB1053">
        <w:rPr>
          <w:sz w:val="28"/>
          <w:szCs w:val="28"/>
        </w:rPr>
        <w:t xml:space="preserve"> </w:t>
      </w:r>
    </w:p>
    <w:p w:rsidR="00B2759A" w:rsidRDefault="00B2759A" w:rsidP="00B2759A">
      <w:pPr>
        <w:shd w:val="clear" w:color="auto" w:fill="FFFFFF"/>
        <w:jc w:val="right"/>
        <w:rPr>
          <w:sz w:val="28"/>
          <w:szCs w:val="28"/>
        </w:rPr>
      </w:pPr>
    </w:p>
    <w:p w:rsidR="00B2759A" w:rsidRDefault="00B2759A" w:rsidP="00B2759A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B2759A" w:rsidRDefault="00B2759A" w:rsidP="00B2759A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движимого имущества, безвозмездно передаваемого </w:t>
      </w:r>
    </w:p>
    <w:p w:rsidR="00B2759A" w:rsidRDefault="00B2759A" w:rsidP="00B2759A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 собственности Егоровского сельского поселения Тарского муниципального района Омской области </w:t>
      </w:r>
    </w:p>
    <w:p w:rsidR="00B2759A" w:rsidRDefault="00B2759A" w:rsidP="00B2759A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в собственность  Тарского муниципального района Омской области</w:t>
      </w:r>
    </w:p>
    <w:p w:rsidR="00B2759A" w:rsidRDefault="00B2759A" w:rsidP="00B2759A">
      <w:pPr>
        <w:shd w:val="clear" w:color="auto" w:fill="FFFFFF"/>
        <w:jc w:val="center"/>
        <w:rPr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56"/>
        <w:gridCol w:w="4814"/>
        <w:gridCol w:w="7371"/>
        <w:gridCol w:w="2551"/>
      </w:tblGrid>
      <w:tr w:rsidR="002D46C5" w:rsidTr="002D46C5">
        <w:tc>
          <w:tcPr>
            <w:tcW w:w="856" w:type="dxa"/>
          </w:tcPr>
          <w:p w:rsidR="002D46C5" w:rsidRDefault="002D46C5" w:rsidP="00327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814" w:type="dxa"/>
            <w:vAlign w:val="center"/>
          </w:tcPr>
          <w:p w:rsidR="002D46C5" w:rsidRDefault="002D46C5" w:rsidP="00327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7371" w:type="dxa"/>
            <w:vAlign w:val="center"/>
          </w:tcPr>
          <w:p w:rsidR="002D46C5" w:rsidRDefault="002D46C5" w:rsidP="00327465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2551" w:type="dxa"/>
          </w:tcPr>
          <w:p w:rsidR="002D46C5" w:rsidRDefault="002D46C5" w:rsidP="00327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Балансовая стоимость</w:t>
            </w:r>
          </w:p>
          <w:p w:rsidR="002D46C5" w:rsidRDefault="002D46C5" w:rsidP="00327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2D46C5" w:rsidTr="002D46C5">
        <w:tc>
          <w:tcPr>
            <w:tcW w:w="856" w:type="dxa"/>
          </w:tcPr>
          <w:p w:rsidR="002D46C5" w:rsidRPr="00B2759A" w:rsidRDefault="002D46C5" w:rsidP="00B2759A">
            <w:pPr>
              <w:spacing w:before="240" w:after="24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4" w:type="dxa"/>
            <w:vAlign w:val="center"/>
          </w:tcPr>
          <w:p w:rsidR="002D46C5" w:rsidRPr="00A556AB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 водогрейный КВр-0,45 (Мвт)</w:t>
            </w:r>
          </w:p>
        </w:tc>
        <w:tc>
          <w:tcPr>
            <w:tcW w:w="7371" w:type="dxa"/>
            <w:vAlign w:val="center"/>
          </w:tcPr>
          <w:p w:rsidR="002D46C5" w:rsidRPr="00A556AB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 w:rsidRPr="00352354">
              <w:rPr>
                <w:sz w:val="28"/>
                <w:szCs w:val="28"/>
                <w:lang w:eastAsia="en-US"/>
              </w:rPr>
              <w:t>Омская область, Тарский р</w:t>
            </w:r>
            <w:r>
              <w:rPr>
                <w:sz w:val="28"/>
                <w:szCs w:val="28"/>
                <w:lang w:eastAsia="en-US"/>
              </w:rPr>
              <w:t>-н</w:t>
            </w:r>
            <w:r w:rsidRPr="00352354">
              <w:rPr>
                <w:sz w:val="28"/>
                <w:szCs w:val="28"/>
                <w:lang w:eastAsia="en-US"/>
              </w:rPr>
              <w:t xml:space="preserve">, с. </w:t>
            </w:r>
            <w:r>
              <w:rPr>
                <w:sz w:val="28"/>
                <w:szCs w:val="28"/>
                <w:lang w:eastAsia="en-US"/>
              </w:rPr>
              <w:t>Егоровка, пер. 2-й, д.5</w:t>
            </w:r>
          </w:p>
        </w:tc>
        <w:tc>
          <w:tcPr>
            <w:tcW w:w="2551" w:type="dxa"/>
            <w:vAlign w:val="center"/>
          </w:tcPr>
          <w:p w:rsidR="002D46C5" w:rsidRPr="007156E2" w:rsidRDefault="002D46C5" w:rsidP="006A4A4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290 000,00 </w:t>
            </w:r>
          </w:p>
        </w:tc>
      </w:tr>
      <w:tr w:rsidR="002D46C5" w:rsidTr="002D46C5">
        <w:trPr>
          <w:trHeight w:val="810"/>
        </w:trPr>
        <w:tc>
          <w:tcPr>
            <w:tcW w:w="856" w:type="dxa"/>
          </w:tcPr>
          <w:p w:rsidR="002D46C5" w:rsidRPr="00B2759A" w:rsidRDefault="002D46C5" w:rsidP="00B2759A">
            <w:pPr>
              <w:spacing w:before="240" w:after="24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14" w:type="dxa"/>
            <w:vAlign w:val="center"/>
          </w:tcPr>
          <w:p w:rsidR="002D46C5" w:rsidRPr="00A556AB" w:rsidRDefault="002D46C5" w:rsidP="00A73DC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 водогрейный  КВр-0,6(Мвт)</w:t>
            </w:r>
          </w:p>
        </w:tc>
        <w:tc>
          <w:tcPr>
            <w:tcW w:w="7371" w:type="dxa"/>
            <w:vAlign w:val="center"/>
          </w:tcPr>
          <w:p w:rsidR="002D46C5" w:rsidRPr="00A556AB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 w:rsidRPr="00352354">
              <w:rPr>
                <w:sz w:val="28"/>
                <w:szCs w:val="28"/>
                <w:lang w:eastAsia="en-US"/>
              </w:rPr>
              <w:t>Омская область, Тарский р</w:t>
            </w:r>
            <w:r>
              <w:rPr>
                <w:sz w:val="28"/>
                <w:szCs w:val="28"/>
                <w:lang w:eastAsia="en-US"/>
              </w:rPr>
              <w:t>-н</w:t>
            </w:r>
            <w:r w:rsidRPr="00352354">
              <w:rPr>
                <w:sz w:val="28"/>
                <w:szCs w:val="28"/>
                <w:lang w:eastAsia="en-US"/>
              </w:rPr>
              <w:t xml:space="preserve">, с. </w:t>
            </w:r>
            <w:r>
              <w:rPr>
                <w:sz w:val="28"/>
                <w:szCs w:val="28"/>
                <w:lang w:eastAsia="en-US"/>
              </w:rPr>
              <w:t>Егоровка, пер. 2-й, д.5</w:t>
            </w:r>
          </w:p>
        </w:tc>
        <w:tc>
          <w:tcPr>
            <w:tcW w:w="2551" w:type="dxa"/>
            <w:vAlign w:val="center"/>
          </w:tcPr>
          <w:p w:rsidR="002D46C5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.</w:t>
            </w:r>
          </w:p>
          <w:p w:rsidR="002D46C5" w:rsidRPr="00973D79" w:rsidRDefault="002D46C5" w:rsidP="006A4A4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300 000,00 </w:t>
            </w:r>
          </w:p>
        </w:tc>
      </w:tr>
      <w:tr w:rsidR="002D46C5" w:rsidTr="002D46C5">
        <w:trPr>
          <w:trHeight w:val="300"/>
        </w:trPr>
        <w:tc>
          <w:tcPr>
            <w:tcW w:w="856" w:type="dxa"/>
          </w:tcPr>
          <w:p w:rsidR="002D46C5" w:rsidRDefault="002D46C5" w:rsidP="00B2759A">
            <w:pPr>
              <w:spacing w:before="240" w:after="24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14" w:type="dxa"/>
            <w:vAlign w:val="center"/>
          </w:tcPr>
          <w:p w:rsidR="002D46C5" w:rsidRDefault="002D46C5" w:rsidP="00A73DC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Котел водогрейный  КВр-0,6(Мвт)</w:t>
            </w:r>
          </w:p>
        </w:tc>
        <w:tc>
          <w:tcPr>
            <w:tcW w:w="7371" w:type="dxa"/>
            <w:vAlign w:val="center"/>
          </w:tcPr>
          <w:p w:rsidR="002D46C5" w:rsidRPr="00352354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 w:rsidRPr="00352354">
              <w:rPr>
                <w:sz w:val="28"/>
                <w:szCs w:val="28"/>
                <w:lang w:eastAsia="en-US"/>
              </w:rPr>
              <w:t>Омская область, Тарский р</w:t>
            </w:r>
            <w:r>
              <w:rPr>
                <w:sz w:val="28"/>
                <w:szCs w:val="28"/>
                <w:lang w:eastAsia="en-US"/>
              </w:rPr>
              <w:t>-н</w:t>
            </w:r>
            <w:r w:rsidRPr="00352354">
              <w:rPr>
                <w:sz w:val="28"/>
                <w:szCs w:val="28"/>
                <w:lang w:eastAsia="en-US"/>
              </w:rPr>
              <w:t xml:space="preserve">, с. </w:t>
            </w:r>
            <w:r>
              <w:rPr>
                <w:sz w:val="28"/>
                <w:szCs w:val="28"/>
                <w:lang w:eastAsia="en-US"/>
              </w:rPr>
              <w:t>Егоровка, пер. 2-й, д.5</w:t>
            </w:r>
          </w:p>
        </w:tc>
        <w:tc>
          <w:tcPr>
            <w:tcW w:w="2551" w:type="dxa"/>
            <w:vAlign w:val="center"/>
          </w:tcPr>
          <w:p w:rsidR="002D46C5" w:rsidRDefault="002D46C5" w:rsidP="006A4A4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268 000,00</w:t>
            </w:r>
          </w:p>
        </w:tc>
      </w:tr>
      <w:tr w:rsidR="002D46C5" w:rsidTr="002D46C5">
        <w:trPr>
          <w:trHeight w:val="1194"/>
        </w:trPr>
        <w:tc>
          <w:tcPr>
            <w:tcW w:w="856" w:type="dxa"/>
          </w:tcPr>
          <w:p w:rsidR="002D46C5" w:rsidRDefault="002D46C5" w:rsidP="00A73DC3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4</w:t>
            </w:r>
          </w:p>
        </w:tc>
        <w:tc>
          <w:tcPr>
            <w:tcW w:w="4814" w:type="dxa"/>
            <w:vAlign w:val="center"/>
          </w:tcPr>
          <w:p w:rsidR="002D46C5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Генератор</w:t>
            </w:r>
          </w:p>
        </w:tc>
        <w:tc>
          <w:tcPr>
            <w:tcW w:w="7371" w:type="dxa"/>
            <w:vAlign w:val="center"/>
          </w:tcPr>
          <w:p w:rsidR="002D46C5" w:rsidRPr="00352354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 w:rsidRPr="00352354">
              <w:rPr>
                <w:sz w:val="28"/>
                <w:szCs w:val="28"/>
                <w:lang w:eastAsia="en-US"/>
              </w:rPr>
              <w:t>Омская область, Тарский р</w:t>
            </w:r>
            <w:r>
              <w:rPr>
                <w:sz w:val="28"/>
                <w:szCs w:val="28"/>
                <w:lang w:eastAsia="en-US"/>
              </w:rPr>
              <w:t>-н</w:t>
            </w:r>
            <w:r w:rsidRPr="00352354">
              <w:rPr>
                <w:sz w:val="28"/>
                <w:szCs w:val="28"/>
                <w:lang w:eastAsia="en-US"/>
              </w:rPr>
              <w:t xml:space="preserve">, с. </w:t>
            </w:r>
            <w:r>
              <w:rPr>
                <w:sz w:val="28"/>
                <w:szCs w:val="28"/>
                <w:lang w:eastAsia="en-US"/>
              </w:rPr>
              <w:t>Егоровка, пер. 2-й, д.5</w:t>
            </w:r>
          </w:p>
        </w:tc>
        <w:tc>
          <w:tcPr>
            <w:tcW w:w="2551" w:type="dxa"/>
            <w:vAlign w:val="center"/>
          </w:tcPr>
          <w:p w:rsidR="002D46C5" w:rsidRDefault="002D46C5" w:rsidP="006A4A4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237 500,00 </w:t>
            </w:r>
          </w:p>
        </w:tc>
      </w:tr>
      <w:tr w:rsidR="002D46C5" w:rsidTr="002D46C5">
        <w:tc>
          <w:tcPr>
            <w:tcW w:w="856" w:type="dxa"/>
          </w:tcPr>
          <w:p w:rsidR="002D46C5" w:rsidRDefault="002D46C5" w:rsidP="00B2759A">
            <w:pPr>
              <w:spacing w:before="240" w:after="24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14" w:type="dxa"/>
            <w:vAlign w:val="center"/>
          </w:tcPr>
          <w:p w:rsidR="002D46C5" w:rsidRPr="00A73DC3" w:rsidRDefault="002D46C5" w:rsidP="00A73DC3">
            <w:pPr>
              <w:jc w:val="center"/>
              <w:rPr>
                <w:sz w:val="28"/>
                <w:szCs w:val="28"/>
              </w:rPr>
            </w:pPr>
            <w:r w:rsidRPr="00A73DC3">
              <w:rPr>
                <w:sz w:val="28"/>
                <w:szCs w:val="28"/>
              </w:rPr>
              <w:t>Насосный агрегат, Насос для котельной</w:t>
            </w:r>
          </w:p>
          <w:p w:rsidR="002D46C5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371" w:type="dxa"/>
            <w:vAlign w:val="center"/>
          </w:tcPr>
          <w:p w:rsidR="002D46C5" w:rsidRPr="00352354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 w:rsidRPr="00352354">
              <w:rPr>
                <w:sz w:val="28"/>
                <w:szCs w:val="28"/>
                <w:lang w:eastAsia="en-US"/>
              </w:rPr>
              <w:t>Омская область, Тарский р</w:t>
            </w:r>
            <w:r>
              <w:rPr>
                <w:sz w:val="28"/>
                <w:szCs w:val="28"/>
                <w:lang w:eastAsia="en-US"/>
              </w:rPr>
              <w:t>-н</w:t>
            </w:r>
            <w:r w:rsidRPr="00352354">
              <w:rPr>
                <w:sz w:val="28"/>
                <w:szCs w:val="28"/>
                <w:lang w:eastAsia="en-US"/>
              </w:rPr>
              <w:t xml:space="preserve">, с. </w:t>
            </w:r>
            <w:r>
              <w:rPr>
                <w:sz w:val="28"/>
                <w:szCs w:val="28"/>
                <w:lang w:eastAsia="en-US"/>
              </w:rPr>
              <w:t>Егоровка, пер. 2-й, д.5</w:t>
            </w:r>
          </w:p>
        </w:tc>
        <w:tc>
          <w:tcPr>
            <w:tcW w:w="2551" w:type="dxa"/>
            <w:vAlign w:val="center"/>
          </w:tcPr>
          <w:p w:rsidR="002D46C5" w:rsidRDefault="002D46C5" w:rsidP="006A4A4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14 110,00 </w:t>
            </w:r>
          </w:p>
        </w:tc>
      </w:tr>
      <w:tr w:rsidR="002D46C5" w:rsidTr="002D46C5">
        <w:tc>
          <w:tcPr>
            <w:tcW w:w="856" w:type="dxa"/>
          </w:tcPr>
          <w:p w:rsidR="002D46C5" w:rsidRDefault="002D46C5" w:rsidP="00B2759A">
            <w:pPr>
              <w:spacing w:before="240" w:after="24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14" w:type="dxa"/>
            <w:vAlign w:val="center"/>
          </w:tcPr>
          <w:p w:rsidR="002D46C5" w:rsidRPr="00A73DC3" w:rsidRDefault="002D46C5" w:rsidP="00A73DC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Вентагрегат</w:t>
            </w:r>
            <w:proofErr w:type="spellEnd"/>
            <w:r>
              <w:rPr>
                <w:sz w:val="28"/>
                <w:szCs w:val="28"/>
              </w:rPr>
              <w:t xml:space="preserve"> центробежный </w:t>
            </w:r>
            <w:proofErr w:type="spellStart"/>
            <w:r>
              <w:rPr>
                <w:sz w:val="28"/>
                <w:szCs w:val="28"/>
              </w:rPr>
              <w:t>низ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авления</w:t>
            </w:r>
            <w:proofErr w:type="spellEnd"/>
            <w:r>
              <w:rPr>
                <w:sz w:val="28"/>
                <w:szCs w:val="28"/>
              </w:rPr>
              <w:t xml:space="preserve"> (0.37/4500)</w:t>
            </w:r>
          </w:p>
        </w:tc>
        <w:tc>
          <w:tcPr>
            <w:tcW w:w="7371" w:type="dxa"/>
            <w:vAlign w:val="center"/>
          </w:tcPr>
          <w:p w:rsidR="002D46C5" w:rsidRPr="00352354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 w:rsidRPr="00352354">
              <w:rPr>
                <w:sz w:val="28"/>
                <w:szCs w:val="28"/>
                <w:lang w:eastAsia="en-US"/>
              </w:rPr>
              <w:t>Омская область, Тарский р</w:t>
            </w:r>
            <w:r>
              <w:rPr>
                <w:sz w:val="28"/>
                <w:szCs w:val="28"/>
                <w:lang w:eastAsia="en-US"/>
              </w:rPr>
              <w:t>-н</w:t>
            </w:r>
            <w:r w:rsidRPr="00352354">
              <w:rPr>
                <w:sz w:val="28"/>
                <w:szCs w:val="28"/>
                <w:lang w:eastAsia="en-US"/>
              </w:rPr>
              <w:t xml:space="preserve">, с. </w:t>
            </w:r>
            <w:r>
              <w:rPr>
                <w:sz w:val="28"/>
                <w:szCs w:val="28"/>
                <w:lang w:eastAsia="en-US"/>
              </w:rPr>
              <w:t>Егоровка, пер. 2-й, д.5</w:t>
            </w:r>
          </w:p>
        </w:tc>
        <w:tc>
          <w:tcPr>
            <w:tcW w:w="2551" w:type="dxa"/>
            <w:vAlign w:val="center"/>
          </w:tcPr>
          <w:p w:rsidR="002D46C5" w:rsidRDefault="002D46C5" w:rsidP="00613B9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6 692,00</w:t>
            </w:r>
          </w:p>
        </w:tc>
      </w:tr>
      <w:tr w:rsidR="002D46C5" w:rsidTr="002D46C5">
        <w:tc>
          <w:tcPr>
            <w:tcW w:w="856" w:type="dxa"/>
          </w:tcPr>
          <w:p w:rsidR="002D46C5" w:rsidRDefault="002D46C5" w:rsidP="00B2759A">
            <w:pPr>
              <w:spacing w:before="240" w:after="24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814" w:type="dxa"/>
            <w:vAlign w:val="center"/>
          </w:tcPr>
          <w:p w:rsidR="002D46C5" w:rsidRDefault="002D46C5" w:rsidP="00A73D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Насос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 xml:space="preserve"> 45/30УЗ.1</w:t>
            </w:r>
          </w:p>
        </w:tc>
        <w:tc>
          <w:tcPr>
            <w:tcW w:w="7371" w:type="dxa"/>
            <w:vAlign w:val="center"/>
          </w:tcPr>
          <w:p w:rsidR="002D46C5" w:rsidRPr="00352354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 w:rsidRPr="00352354">
              <w:rPr>
                <w:sz w:val="28"/>
                <w:szCs w:val="28"/>
                <w:lang w:eastAsia="en-US"/>
              </w:rPr>
              <w:t>Омская область, Тарский р</w:t>
            </w:r>
            <w:r>
              <w:rPr>
                <w:sz w:val="28"/>
                <w:szCs w:val="28"/>
                <w:lang w:eastAsia="en-US"/>
              </w:rPr>
              <w:t>-н</w:t>
            </w:r>
            <w:r w:rsidRPr="00352354">
              <w:rPr>
                <w:sz w:val="28"/>
                <w:szCs w:val="28"/>
                <w:lang w:eastAsia="en-US"/>
              </w:rPr>
              <w:t xml:space="preserve">, с. </w:t>
            </w:r>
            <w:r>
              <w:rPr>
                <w:sz w:val="28"/>
                <w:szCs w:val="28"/>
                <w:lang w:eastAsia="en-US"/>
              </w:rPr>
              <w:t>Егоровка, пер. 2-й, д.5</w:t>
            </w:r>
          </w:p>
        </w:tc>
        <w:tc>
          <w:tcPr>
            <w:tcW w:w="2551" w:type="dxa"/>
            <w:vAlign w:val="center"/>
          </w:tcPr>
          <w:p w:rsidR="002D46C5" w:rsidRDefault="002D46C5" w:rsidP="00613B9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17 714,00</w:t>
            </w:r>
          </w:p>
        </w:tc>
      </w:tr>
      <w:tr w:rsidR="002D46C5" w:rsidTr="002D46C5">
        <w:tc>
          <w:tcPr>
            <w:tcW w:w="856" w:type="dxa"/>
          </w:tcPr>
          <w:p w:rsidR="002D46C5" w:rsidRDefault="002D46C5" w:rsidP="00B2759A">
            <w:pPr>
              <w:spacing w:before="240" w:after="24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14" w:type="dxa"/>
            <w:vAlign w:val="center"/>
          </w:tcPr>
          <w:p w:rsidR="002D46C5" w:rsidRDefault="002D46C5" w:rsidP="00A73D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Насос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 xml:space="preserve"> 45/30УЗ.1</w:t>
            </w:r>
          </w:p>
        </w:tc>
        <w:tc>
          <w:tcPr>
            <w:tcW w:w="7371" w:type="dxa"/>
            <w:vAlign w:val="center"/>
          </w:tcPr>
          <w:p w:rsidR="002D46C5" w:rsidRPr="00352354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 w:rsidRPr="00352354">
              <w:rPr>
                <w:sz w:val="28"/>
                <w:szCs w:val="28"/>
                <w:lang w:eastAsia="en-US"/>
              </w:rPr>
              <w:t>Омская область, Тарский р</w:t>
            </w:r>
            <w:r>
              <w:rPr>
                <w:sz w:val="28"/>
                <w:szCs w:val="28"/>
                <w:lang w:eastAsia="en-US"/>
              </w:rPr>
              <w:t>-н</w:t>
            </w:r>
            <w:r w:rsidRPr="00352354">
              <w:rPr>
                <w:sz w:val="28"/>
                <w:szCs w:val="28"/>
                <w:lang w:eastAsia="en-US"/>
              </w:rPr>
              <w:t xml:space="preserve">, с. </w:t>
            </w:r>
            <w:r>
              <w:rPr>
                <w:sz w:val="28"/>
                <w:szCs w:val="28"/>
                <w:lang w:eastAsia="en-US"/>
              </w:rPr>
              <w:t>Егоровка, пер. 2-й, д.5</w:t>
            </w:r>
          </w:p>
        </w:tc>
        <w:tc>
          <w:tcPr>
            <w:tcW w:w="2551" w:type="dxa"/>
            <w:vAlign w:val="center"/>
          </w:tcPr>
          <w:p w:rsidR="002D46C5" w:rsidRDefault="002D46C5" w:rsidP="00613B9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18 150,00</w:t>
            </w:r>
          </w:p>
        </w:tc>
      </w:tr>
      <w:tr w:rsidR="002D46C5" w:rsidTr="002D46C5">
        <w:tc>
          <w:tcPr>
            <w:tcW w:w="856" w:type="dxa"/>
          </w:tcPr>
          <w:p w:rsidR="002D46C5" w:rsidRDefault="002D46C5" w:rsidP="00B2759A">
            <w:pPr>
              <w:spacing w:before="240" w:after="24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14" w:type="dxa"/>
            <w:vAlign w:val="center"/>
          </w:tcPr>
          <w:p w:rsidR="002D46C5" w:rsidRDefault="002D46C5" w:rsidP="00A73D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Электродвигатель асинхронный № ВА01320</w:t>
            </w:r>
          </w:p>
        </w:tc>
        <w:tc>
          <w:tcPr>
            <w:tcW w:w="7371" w:type="dxa"/>
            <w:vAlign w:val="center"/>
          </w:tcPr>
          <w:p w:rsidR="002D46C5" w:rsidRPr="00352354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 w:rsidRPr="00352354">
              <w:rPr>
                <w:sz w:val="28"/>
                <w:szCs w:val="28"/>
                <w:lang w:eastAsia="en-US"/>
              </w:rPr>
              <w:t>Омская область, Тарский р</w:t>
            </w:r>
            <w:r>
              <w:rPr>
                <w:sz w:val="28"/>
                <w:szCs w:val="28"/>
                <w:lang w:eastAsia="en-US"/>
              </w:rPr>
              <w:t>-н</w:t>
            </w:r>
            <w:r w:rsidRPr="00352354">
              <w:rPr>
                <w:sz w:val="28"/>
                <w:szCs w:val="28"/>
                <w:lang w:eastAsia="en-US"/>
              </w:rPr>
              <w:t xml:space="preserve">, с. </w:t>
            </w:r>
            <w:r>
              <w:rPr>
                <w:sz w:val="28"/>
                <w:szCs w:val="28"/>
                <w:lang w:eastAsia="en-US"/>
              </w:rPr>
              <w:t>Егоровка, пер. 2-й, д.5</w:t>
            </w:r>
          </w:p>
        </w:tc>
        <w:tc>
          <w:tcPr>
            <w:tcW w:w="2551" w:type="dxa"/>
            <w:vAlign w:val="center"/>
          </w:tcPr>
          <w:p w:rsidR="002D46C5" w:rsidRDefault="002D46C5" w:rsidP="00613B9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13 228,00</w:t>
            </w:r>
          </w:p>
        </w:tc>
      </w:tr>
      <w:tr w:rsidR="002D46C5" w:rsidTr="002D46C5">
        <w:tc>
          <w:tcPr>
            <w:tcW w:w="856" w:type="dxa"/>
          </w:tcPr>
          <w:p w:rsidR="002D46C5" w:rsidRDefault="002D46C5" w:rsidP="00B2759A">
            <w:pPr>
              <w:spacing w:before="240" w:after="24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14" w:type="dxa"/>
            <w:vAlign w:val="center"/>
          </w:tcPr>
          <w:p w:rsidR="002D46C5" w:rsidRDefault="002D46C5" w:rsidP="00A73D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Электродвигатель асинхронный № 2330176</w:t>
            </w:r>
          </w:p>
        </w:tc>
        <w:tc>
          <w:tcPr>
            <w:tcW w:w="7371" w:type="dxa"/>
            <w:vAlign w:val="center"/>
          </w:tcPr>
          <w:p w:rsidR="002D46C5" w:rsidRPr="00352354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 w:rsidRPr="00352354">
              <w:rPr>
                <w:sz w:val="28"/>
                <w:szCs w:val="28"/>
                <w:lang w:eastAsia="en-US"/>
              </w:rPr>
              <w:t>Омская область, Тарский р</w:t>
            </w:r>
            <w:r>
              <w:rPr>
                <w:sz w:val="28"/>
                <w:szCs w:val="28"/>
                <w:lang w:eastAsia="en-US"/>
              </w:rPr>
              <w:t>-н</w:t>
            </w:r>
            <w:r w:rsidRPr="00352354">
              <w:rPr>
                <w:sz w:val="28"/>
                <w:szCs w:val="28"/>
                <w:lang w:eastAsia="en-US"/>
              </w:rPr>
              <w:t xml:space="preserve">, с. </w:t>
            </w:r>
            <w:r>
              <w:rPr>
                <w:sz w:val="28"/>
                <w:szCs w:val="28"/>
                <w:lang w:eastAsia="en-US"/>
              </w:rPr>
              <w:t>Егоровка, пер. 2-й, д.5</w:t>
            </w:r>
          </w:p>
        </w:tc>
        <w:tc>
          <w:tcPr>
            <w:tcW w:w="2551" w:type="dxa"/>
            <w:vAlign w:val="center"/>
          </w:tcPr>
          <w:p w:rsidR="002D46C5" w:rsidRDefault="002D46C5" w:rsidP="00613B9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12 706,00</w:t>
            </w:r>
          </w:p>
        </w:tc>
      </w:tr>
      <w:tr w:rsidR="002D46C5" w:rsidTr="002D46C5">
        <w:tc>
          <w:tcPr>
            <w:tcW w:w="856" w:type="dxa"/>
          </w:tcPr>
          <w:p w:rsidR="002D46C5" w:rsidRDefault="002D46C5" w:rsidP="00B2759A">
            <w:pPr>
              <w:spacing w:before="240" w:after="24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14" w:type="dxa"/>
            <w:vAlign w:val="center"/>
          </w:tcPr>
          <w:p w:rsidR="002D46C5" w:rsidRDefault="002D46C5" w:rsidP="00A73D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Электродвигатель асинхронный </w:t>
            </w:r>
            <w:proofErr w:type="gramStart"/>
            <w:r>
              <w:rPr>
                <w:sz w:val="28"/>
                <w:szCs w:val="28"/>
              </w:rPr>
              <w:t>АДМ</w:t>
            </w:r>
            <w:proofErr w:type="gramEnd"/>
            <w:r>
              <w:rPr>
                <w:sz w:val="28"/>
                <w:szCs w:val="28"/>
              </w:rPr>
              <w:t xml:space="preserve"> 80В2/2</w:t>
            </w:r>
          </w:p>
        </w:tc>
        <w:tc>
          <w:tcPr>
            <w:tcW w:w="7371" w:type="dxa"/>
            <w:vAlign w:val="center"/>
          </w:tcPr>
          <w:p w:rsidR="002D46C5" w:rsidRPr="00352354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 w:rsidRPr="00352354">
              <w:rPr>
                <w:sz w:val="28"/>
                <w:szCs w:val="28"/>
                <w:lang w:eastAsia="en-US"/>
              </w:rPr>
              <w:t>Омская область, Тарский р</w:t>
            </w:r>
            <w:r>
              <w:rPr>
                <w:sz w:val="28"/>
                <w:szCs w:val="28"/>
                <w:lang w:eastAsia="en-US"/>
              </w:rPr>
              <w:t>-н</w:t>
            </w:r>
            <w:r w:rsidRPr="00352354">
              <w:rPr>
                <w:sz w:val="28"/>
                <w:szCs w:val="28"/>
                <w:lang w:eastAsia="en-US"/>
              </w:rPr>
              <w:t xml:space="preserve">, с. </w:t>
            </w:r>
            <w:r>
              <w:rPr>
                <w:sz w:val="28"/>
                <w:szCs w:val="28"/>
                <w:lang w:eastAsia="en-US"/>
              </w:rPr>
              <w:t>Егоровка, пер. 2-й, д.5</w:t>
            </w:r>
          </w:p>
        </w:tc>
        <w:tc>
          <w:tcPr>
            <w:tcW w:w="2551" w:type="dxa"/>
            <w:vAlign w:val="center"/>
          </w:tcPr>
          <w:p w:rsidR="002D46C5" w:rsidRDefault="002D46C5" w:rsidP="00613B9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11 983,00</w:t>
            </w:r>
          </w:p>
        </w:tc>
      </w:tr>
      <w:tr w:rsidR="002D46C5" w:rsidTr="002D46C5">
        <w:tc>
          <w:tcPr>
            <w:tcW w:w="856" w:type="dxa"/>
          </w:tcPr>
          <w:p w:rsidR="002D46C5" w:rsidRDefault="002D46C5" w:rsidP="00B2759A">
            <w:pPr>
              <w:spacing w:before="240" w:after="24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14" w:type="dxa"/>
            <w:vAlign w:val="center"/>
          </w:tcPr>
          <w:p w:rsidR="002D46C5" w:rsidRDefault="002D46C5" w:rsidP="00A73DC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Ветилятор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радиальный</w:t>
            </w:r>
            <w:proofErr w:type="gramEnd"/>
            <w:r>
              <w:rPr>
                <w:sz w:val="28"/>
                <w:szCs w:val="28"/>
              </w:rPr>
              <w:t xml:space="preserve"> среднего давления ВР280-46-2 укомплектованный электродвигателем </w:t>
            </w:r>
          </w:p>
        </w:tc>
        <w:tc>
          <w:tcPr>
            <w:tcW w:w="7371" w:type="dxa"/>
            <w:vAlign w:val="center"/>
          </w:tcPr>
          <w:p w:rsidR="002D46C5" w:rsidRPr="00352354" w:rsidRDefault="002D46C5" w:rsidP="00327465">
            <w:pPr>
              <w:jc w:val="center"/>
              <w:rPr>
                <w:sz w:val="28"/>
                <w:szCs w:val="28"/>
                <w:lang w:eastAsia="en-US"/>
              </w:rPr>
            </w:pPr>
            <w:r w:rsidRPr="00352354">
              <w:rPr>
                <w:sz w:val="28"/>
                <w:szCs w:val="28"/>
                <w:lang w:eastAsia="en-US"/>
              </w:rPr>
              <w:t>Омская область, Тарский р</w:t>
            </w:r>
            <w:r>
              <w:rPr>
                <w:sz w:val="28"/>
                <w:szCs w:val="28"/>
                <w:lang w:eastAsia="en-US"/>
              </w:rPr>
              <w:t>-н</w:t>
            </w:r>
            <w:r w:rsidRPr="00352354">
              <w:rPr>
                <w:sz w:val="28"/>
                <w:szCs w:val="28"/>
                <w:lang w:eastAsia="en-US"/>
              </w:rPr>
              <w:t xml:space="preserve">, с. </w:t>
            </w:r>
            <w:r>
              <w:rPr>
                <w:sz w:val="28"/>
                <w:szCs w:val="28"/>
                <w:lang w:eastAsia="en-US"/>
              </w:rPr>
              <w:t>Егоровка, пер. 2-й, д.5</w:t>
            </w:r>
          </w:p>
        </w:tc>
        <w:tc>
          <w:tcPr>
            <w:tcW w:w="2551" w:type="dxa"/>
            <w:vAlign w:val="center"/>
          </w:tcPr>
          <w:p w:rsidR="002D46C5" w:rsidRDefault="002D46C5" w:rsidP="00613B9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8 000,00</w:t>
            </w:r>
          </w:p>
        </w:tc>
      </w:tr>
    </w:tbl>
    <w:p w:rsidR="00B2759A" w:rsidRDefault="00B2759A" w:rsidP="00B2759A">
      <w:pPr>
        <w:widowControl/>
        <w:autoSpaceDE/>
        <w:autoSpaceDN/>
        <w:adjustRightInd/>
        <w:rPr>
          <w:sz w:val="28"/>
          <w:szCs w:val="28"/>
        </w:rPr>
      </w:pPr>
    </w:p>
    <w:p w:rsidR="000F0809" w:rsidRDefault="000F0809" w:rsidP="00786562">
      <w:pPr>
        <w:widowControl/>
        <w:autoSpaceDE/>
        <w:autoSpaceDN/>
        <w:adjustRightInd/>
        <w:rPr>
          <w:sz w:val="28"/>
          <w:szCs w:val="28"/>
        </w:rPr>
      </w:pPr>
    </w:p>
    <w:sectPr w:rsidR="000F0809" w:rsidSect="006E5A9C">
      <w:pgSz w:w="16834" w:h="11909" w:orient="landscape"/>
      <w:pgMar w:top="709" w:right="567" w:bottom="568" w:left="28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74E55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13EB5"/>
    <w:multiLevelType w:val="hybridMultilevel"/>
    <w:tmpl w:val="7274263A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>
    <w:nsid w:val="68CF0ADF"/>
    <w:multiLevelType w:val="hybridMultilevel"/>
    <w:tmpl w:val="D040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C94AF7"/>
    <w:multiLevelType w:val="hybridMultilevel"/>
    <w:tmpl w:val="7274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EC33CC"/>
    <w:multiLevelType w:val="hybridMultilevel"/>
    <w:tmpl w:val="7AB63D28"/>
    <w:lvl w:ilvl="0" w:tplc="7B26F238">
      <w:start w:val="1"/>
      <w:numFmt w:val="decimal"/>
      <w:lvlText w:val="%1."/>
      <w:lvlJc w:val="left"/>
      <w:pPr>
        <w:tabs>
          <w:tab w:val="num" w:pos="1790"/>
        </w:tabs>
        <w:ind w:left="1790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5D"/>
    <w:rsid w:val="00005271"/>
    <w:rsid w:val="00005944"/>
    <w:rsid w:val="0000797E"/>
    <w:rsid w:val="00014FDB"/>
    <w:rsid w:val="000413D8"/>
    <w:rsid w:val="000440FE"/>
    <w:rsid w:val="00067953"/>
    <w:rsid w:val="00073A5F"/>
    <w:rsid w:val="00073AE6"/>
    <w:rsid w:val="00082E22"/>
    <w:rsid w:val="00090FCD"/>
    <w:rsid w:val="00091902"/>
    <w:rsid w:val="00097D2D"/>
    <w:rsid w:val="000A4C63"/>
    <w:rsid w:val="000A69D0"/>
    <w:rsid w:val="000A7554"/>
    <w:rsid w:val="000C600F"/>
    <w:rsid w:val="000F0809"/>
    <w:rsid w:val="00126107"/>
    <w:rsid w:val="001330F1"/>
    <w:rsid w:val="00136548"/>
    <w:rsid w:val="00141EE1"/>
    <w:rsid w:val="00150589"/>
    <w:rsid w:val="00165563"/>
    <w:rsid w:val="00165B9D"/>
    <w:rsid w:val="0019189B"/>
    <w:rsid w:val="001A328B"/>
    <w:rsid w:val="001A635E"/>
    <w:rsid w:val="001B1F33"/>
    <w:rsid w:val="001E283E"/>
    <w:rsid w:val="001E4162"/>
    <w:rsid w:val="002024B1"/>
    <w:rsid w:val="00205F17"/>
    <w:rsid w:val="00231D4E"/>
    <w:rsid w:val="00246686"/>
    <w:rsid w:val="00251DBF"/>
    <w:rsid w:val="00263E9B"/>
    <w:rsid w:val="00273ED6"/>
    <w:rsid w:val="00287A64"/>
    <w:rsid w:val="002A28B5"/>
    <w:rsid w:val="002B6332"/>
    <w:rsid w:val="002C2DDD"/>
    <w:rsid w:val="002D3143"/>
    <w:rsid w:val="002D46C5"/>
    <w:rsid w:val="002D6A44"/>
    <w:rsid w:val="002D6E6F"/>
    <w:rsid w:val="002E3B0F"/>
    <w:rsid w:val="002F0C32"/>
    <w:rsid w:val="002F3EA0"/>
    <w:rsid w:val="00303644"/>
    <w:rsid w:val="0033680D"/>
    <w:rsid w:val="0034236F"/>
    <w:rsid w:val="00345D86"/>
    <w:rsid w:val="00346777"/>
    <w:rsid w:val="00352354"/>
    <w:rsid w:val="00352A69"/>
    <w:rsid w:val="0035519B"/>
    <w:rsid w:val="00372652"/>
    <w:rsid w:val="003744B6"/>
    <w:rsid w:val="003A52F6"/>
    <w:rsid w:val="003A61F6"/>
    <w:rsid w:val="003B3F04"/>
    <w:rsid w:val="003C16B4"/>
    <w:rsid w:val="003C2244"/>
    <w:rsid w:val="003C3ACE"/>
    <w:rsid w:val="003E23B7"/>
    <w:rsid w:val="003F5BC2"/>
    <w:rsid w:val="00403FDE"/>
    <w:rsid w:val="00410A0B"/>
    <w:rsid w:val="004126EE"/>
    <w:rsid w:val="00425196"/>
    <w:rsid w:val="0042588D"/>
    <w:rsid w:val="0043003C"/>
    <w:rsid w:val="004311FD"/>
    <w:rsid w:val="00437826"/>
    <w:rsid w:val="0044377D"/>
    <w:rsid w:val="00443E14"/>
    <w:rsid w:val="00461A69"/>
    <w:rsid w:val="00466430"/>
    <w:rsid w:val="00467381"/>
    <w:rsid w:val="00470761"/>
    <w:rsid w:val="00482CFC"/>
    <w:rsid w:val="0048776D"/>
    <w:rsid w:val="00490C4E"/>
    <w:rsid w:val="004A1745"/>
    <w:rsid w:val="004B033E"/>
    <w:rsid w:val="004C0781"/>
    <w:rsid w:val="004C1C13"/>
    <w:rsid w:val="004D3375"/>
    <w:rsid w:val="004D6AE8"/>
    <w:rsid w:val="004E259F"/>
    <w:rsid w:val="00502413"/>
    <w:rsid w:val="00511E6A"/>
    <w:rsid w:val="0055395E"/>
    <w:rsid w:val="00564B62"/>
    <w:rsid w:val="00566A54"/>
    <w:rsid w:val="00567044"/>
    <w:rsid w:val="00581075"/>
    <w:rsid w:val="00585B98"/>
    <w:rsid w:val="00590B70"/>
    <w:rsid w:val="005A52CF"/>
    <w:rsid w:val="005B30CB"/>
    <w:rsid w:val="005B7087"/>
    <w:rsid w:val="005C0362"/>
    <w:rsid w:val="005C5A98"/>
    <w:rsid w:val="005C6592"/>
    <w:rsid w:val="005D233C"/>
    <w:rsid w:val="005E6C59"/>
    <w:rsid w:val="006032ED"/>
    <w:rsid w:val="006101A2"/>
    <w:rsid w:val="00610334"/>
    <w:rsid w:val="00613B9F"/>
    <w:rsid w:val="006246EA"/>
    <w:rsid w:val="00675CCC"/>
    <w:rsid w:val="00676266"/>
    <w:rsid w:val="00681AE5"/>
    <w:rsid w:val="006A4A46"/>
    <w:rsid w:val="006B17BE"/>
    <w:rsid w:val="006C395F"/>
    <w:rsid w:val="006D5277"/>
    <w:rsid w:val="006E132A"/>
    <w:rsid w:val="006E5A9C"/>
    <w:rsid w:val="006F0236"/>
    <w:rsid w:val="00705BA3"/>
    <w:rsid w:val="007156E2"/>
    <w:rsid w:val="00725C88"/>
    <w:rsid w:val="00733C73"/>
    <w:rsid w:val="00743327"/>
    <w:rsid w:val="00753338"/>
    <w:rsid w:val="00767D1B"/>
    <w:rsid w:val="00773444"/>
    <w:rsid w:val="00782316"/>
    <w:rsid w:val="007838E9"/>
    <w:rsid w:val="00786562"/>
    <w:rsid w:val="007D4757"/>
    <w:rsid w:val="007F3911"/>
    <w:rsid w:val="008032DF"/>
    <w:rsid w:val="00813E31"/>
    <w:rsid w:val="008258E7"/>
    <w:rsid w:val="00825A7A"/>
    <w:rsid w:val="008474D0"/>
    <w:rsid w:val="00847FB3"/>
    <w:rsid w:val="00851924"/>
    <w:rsid w:val="008575FE"/>
    <w:rsid w:val="008637FB"/>
    <w:rsid w:val="00872C06"/>
    <w:rsid w:val="00874926"/>
    <w:rsid w:val="008817A9"/>
    <w:rsid w:val="008942FD"/>
    <w:rsid w:val="008A0F24"/>
    <w:rsid w:val="008A466C"/>
    <w:rsid w:val="008A5B02"/>
    <w:rsid w:val="008A650F"/>
    <w:rsid w:val="008D1AD9"/>
    <w:rsid w:val="008D5165"/>
    <w:rsid w:val="008E2AAF"/>
    <w:rsid w:val="008E3EBD"/>
    <w:rsid w:val="008E43A8"/>
    <w:rsid w:val="008F2A9D"/>
    <w:rsid w:val="008F679E"/>
    <w:rsid w:val="0090745C"/>
    <w:rsid w:val="00914E4E"/>
    <w:rsid w:val="00926739"/>
    <w:rsid w:val="0095116A"/>
    <w:rsid w:val="00965418"/>
    <w:rsid w:val="00973D79"/>
    <w:rsid w:val="00974FFF"/>
    <w:rsid w:val="0098365B"/>
    <w:rsid w:val="00990654"/>
    <w:rsid w:val="009A3EB0"/>
    <w:rsid w:val="009B54AD"/>
    <w:rsid w:val="009C655C"/>
    <w:rsid w:val="009F2946"/>
    <w:rsid w:val="00A00278"/>
    <w:rsid w:val="00A0225D"/>
    <w:rsid w:val="00A02A96"/>
    <w:rsid w:val="00A14A8A"/>
    <w:rsid w:val="00A15E84"/>
    <w:rsid w:val="00A1710A"/>
    <w:rsid w:val="00A177DF"/>
    <w:rsid w:val="00A22CED"/>
    <w:rsid w:val="00A54BA4"/>
    <w:rsid w:val="00A556AB"/>
    <w:rsid w:val="00A60E1A"/>
    <w:rsid w:val="00A612D9"/>
    <w:rsid w:val="00A73DC3"/>
    <w:rsid w:val="00A825A4"/>
    <w:rsid w:val="00A96D6F"/>
    <w:rsid w:val="00AA7F33"/>
    <w:rsid w:val="00AB325F"/>
    <w:rsid w:val="00AC021A"/>
    <w:rsid w:val="00AC11E2"/>
    <w:rsid w:val="00AC6A19"/>
    <w:rsid w:val="00AC76F3"/>
    <w:rsid w:val="00AD6CA2"/>
    <w:rsid w:val="00AE0D37"/>
    <w:rsid w:val="00AE425C"/>
    <w:rsid w:val="00AF4DB4"/>
    <w:rsid w:val="00AF6CC9"/>
    <w:rsid w:val="00B21B13"/>
    <w:rsid w:val="00B236DF"/>
    <w:rsid w:val="00B2759A"/>
    <w:rsid w:val="00B3632E"/>
    <w:rsid w:val="00B500B1"/>
    <w:rsid w:val="00B53504"/>
    <w:rsid w:val="00B54223"/>
    <w:rsid w:val="00B75B1C"/>
    <w:rsid w:val="00BB1053"/>
    <w:rsid w:val="00BC2806"/>
    <w:rsid w:val="00BD2819"/>
    <w:rsid w:val="00BD4946"/>
    <w:rsid w:val="00BE5875"/>
    <w:rsid w:val="00BF7773"/>
    <w:rsid w:val="00C036C4"/>
    <w:rsid w:val="00C11C71"/>
    <w:rsid w:val="00C20752"/>
    <w:rsid w:val="00C2434E"/>
    <w:rsid w:val="00C4215F"/>
    <w:rsid w:val="00C43C83"/>
    <w:rsid w:val="00C712D5"/>
    <w:rsid w:val="00C90318"/>
    <w:rsid w:val="00C940CB"/>
    <w:rsid w:val="00C957D6"/>
    <w:rsid w:val="00C965C1"/>
    <w:rsid w:val="00CA0272"/>
    <w:rsid w:val="00CB265E"/>
    <w:rsid w:val="00CB3A82"/>
    <w:rsid w:val="00CB575B"/>
    <w:rsid w:val="00CB65E9"/>
    <w:rsid w:val="00CC11B9"/>
    <w:rsid w:val="00CC1BC6"/>
    <w:rsid w:val="00CD2D72"/>
    <w:rsid w:val="00CF11C5"/>
    <w:rsid w:val="00CF57D8"/>
    <w:rsid w:val="00D10F16"/>
    <w:rsid w:val="00D11214"/>
    <w:rsid w:val="00D137F9"/>
    <w:rsid w:val="00D26CD9"/>
    <w:rsid w:val="00D26F9B"/>
    <w:rsid w:val="00D350E3"/>
    <w:rsid w:val="00D41010"/>
    <w:rsid w:val="00D4397C"/>
    <w:rsid w:val="00D5245A"/>
    <w:rsid w:val="00D60CA7"/>
    <w:rsid w:val="00D616BE"/>
    <w:rsid w:val="00D661E1"/>
    <w:rsid w:val="00D66224"/>
    <w:rsid w:val="00D72B29"/>
    <w:rsid w:val="00D81BB5"/>
    <w:rsid w:val="00D83721"/>
    <w:rsid w:val="00DA1933"/>
    <w:rsid w:val="00DA353C"/>
    <w:rsid w:val="00DA74B0"/>
    <w:rsid w:val="00DB704A"/>
    <w:rsid w:val="00DC4B5F"/>
    <w:rsid w:val="00DC7F36"/>
    <w:rsid w:val="00DD3D89"/>
    <w:rsid w:val="00DE151A"/>
    <w:rsid w:val="00E4644B"/>
    <w:rsid w:val="00E57C95"/>
    <w:rsid w:val="00E702E6"/>
    <w:rsid w:val="00E80909"/>
    <w:rsid w:val="00E83D3F"/>
    <w:rsid w:val="00EB3FFD"/>
    <w:rsid w:val="00EC2C1F"/>
    <w:rsid w:val="00EE66E9"/>
    <w:rsid w:val="00EE70D1"/>
    <w:rsid w:val="00EF530B"/>
    <w:rsid w:val="00F01DE3"/>
    <w:rsid w:val="00F03A55"/>
    <w:rsid w:val="00F10B81"/>
    <w:rsid w:val="00F17081"/>
    <w:rsid w:val="00F26427"/>
    <w:rsid w:val="00F30DD8"/>
    <w:rsid w:val="00F3390A"/>
    <w:rsid w:val="00F435B9"/>
    <w:rsid w:val="00F51EDD"/>
    <w:rsid w:val="00F53846"/>
    <w:rsid w:val="00F5716B"/>
    <w:rsid w:val="00F62E6A"/>
    <w:rsid w:val="00F64AD6"/>
    <w:rsid w:val="00F868AE"/>
    <w:rsid w:val="00F926D7"/>
    <w:rsid w:val="00F928EB"/>
    <w:rsid w:val="00F9345F"/>
    <w:rsid w:val="00F9458E"/>
    <w:rsid w:val="00F97E28"/>
    <w:rsid w:val="00FA0068"/>
    <w:rsid w:val="00FA6EE1"/>
    <w:rsid w:val="00FB456F"/>
    <w:rsid w:val="00FB4957"/>
    <w:rsid w:val="00FC5CFA"/>
    <w:rsid w:val="00FE1A4B"/>
    <w:rsid w:val="00FF0DDE"/>
    <w:rsid w:val="00FF3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5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D8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B6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65E9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1"/>
    <w:qFormat/>
    <w:rsid w:val="00150589"/>
    <w:pPr>
      <w:ind w:left="720"/>
      <w:contextualSpacing/>
    </w:pPr>
  </w:style>
  <w:style w:type="character" w:customStyle="1" w:styleId="build-card-wrapperinfoulsubinfoname">
    <w:name w:val="build-card-wrapper__info__ul__subinfo__name"/>
    <w:basedOn w:val="a0"/>
    <w:rsid w:val="00273ED6"/>
  </w:style>
  <w:style w:type="paragraph" w:customStyle="1" w:styleId="ConsPlusNormal">
    <w:name w:val="ConsPlusNormal"/>
    <w:link w:val="ConsPlusNormal1"/>
    <w:uiPriority w:val="99"/>
    <w:rsid w:val="00BB1053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uiPriority w:val="99"/>
    <w:locked/>
    <w:rsid w:val="00BB1053"/>
    <w:rPr>
      <w:sz w:val="24"/>
      <w:szCs w:val="22"/>
    </w:rPr>
  </w:style>
  <w:style w:type="character" w:customStyle="1" w:styleId="a7">
    <w:name w:val="Абзац списка Знак"/>
    <w:link w:val="a6"/>
    <w:uiPriority w:val="1"/>
    <w:locked/>
    <w:rsid w:val="00BB1053"/>
  </w:style>
  <w:style w:type="paragraph" w:styleId="a8">
    <w:name w:val="Body Text"/>
    <w:basedOn w:val="a"/>
    <w:link w:val="a9"/>
    <w:uiPriority w:val="99"/>
    <w:unhideWhenUsed/>
    <w:rsid w:val="00BB1053"/>
    <w:pPr>
      <w:autoSpaceDE/>
      <w:autoSpaceDN/>
      <w:adjustRightInd/>
      <w:spacing w:after="120"/>
    </w:pPr>
    <w:rPr>
      <w:rFonts w:ascii="Arial" w:hAnsi="Arial"/>
      <w:color w:val="000000"/>
    </w:rPr>
  </w:style>
  <w:style w:type="character" w:customStyle="1" w:styleId="a9">
    <w:name w:val="Основной текст Знак"/>
    <w:basedOn w:val="a0"/>
    <w:link w:val="a8"/>
    <w:uiPriority w:val="99"/>
    <w:rsid w:val="00BB1053"/>
    <w:rPr>
      <w:rFonts w:ascii="Arial" w:hAnsi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5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D8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B6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65E9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1"/>
    <w:qFormat/>
    <w:rsid w:val="00150589"/>
    <w:pPr>
      <w:ind w:left="720"/>
      <w:contextualSpacing/>
    </w:pPr>
  </w:style>
  <w:style w:type="character" w:customStyle="1" w:styleId="build-card-wrapperinfoulsubinfoname">
    <w:name w:val="build-card-wrapper__info__ul__subinfo__name"/>
    <w:basedOn w:val="a0"/>
    <w:rsid w:val="00273ED6"/>
  </w:style>
  <w:style w:type="paragraph" w:customStyle="1" w:styleId="ConsPlusNormal">
    <w:name w:val="ConsPlusNormal"/>
    <w:link w:val="ConsPlusNormal1"/>
    <w:uiPriority w:val="99"/>
    <w:rsid w:val="00BB1053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uiPriority w:val="99"/>
    <w:locked/>
    <w:rsid w:val="00BB1053"/>
    <w:rPr>
      <w:sz w:val="24"/>
      <w:szCs w:val="22"/>
    </w:rPr>
  </w:style>
  <w:style w:type="character" w:customStyle="1" w:styleId="a7">
    <w:name w:val="Абзац списка Знак"/>
    <w:link w:val="a6"/>
    <w:uiPriority w:val="1"/>
    <w:locked/>
    <w:rsid w:val="00BB1053"/>
  </w:style>
  <w:style w:type="paragraph" w:styleId="a8">
    <w:name w:val="Body Text"/>
    <w:basedOn w:val="a"/>
    <w:link w:val="a9"/>
    <w:uiPriority w:val="99"/>
    <w:unhideWhenUsed/>
    <w:rsid w:val="00BB1053"/>
    <w:pPr>
      <w:autoSpaceDE/>
      <w:autoSpaceDN/>
      <w:adjustRightInd/>
      <w:spacing w:after="120"/>
    </w:pPr>
    <w:rPr>
      <w:rFonts w:ascii="Arial" w:hAnsi="Arial"/>
      <w:color w:val="000000"/>
    </w:rPr>
  </w:style>
  <w:style w:type="character" w:customStyle="1" w:styleId="a9">
    <w:name w:val="Основной текст Знак"/>
    <w:basedOn w:val="a0"/>
    <w:link w:val="a8"/>
    <w:uiPriority w:val="99"/>
    <w:rsid w:val="00BB1053"/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82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54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0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62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4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26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0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40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2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1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562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1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03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4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5FFFD-5E05-445C-8652-3FDA5A5EA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ТАРСКОГО  МУНИЦИПАЛЬНОГО РАЙОНА</vt:lpstr>
    </vt:vector>
  </TitlesOfParts>
  <Company/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ТАРСКОГО  МУНИЦИПАЛЬНОГО РАЙОНА</dc:title>
  <dc:creator>User</dc:creator>
  <cp:lastModifiedBy>Пользователь</cp:lastModifiedBy>
  <cp:revision>37</cp:revision>
  <cp:lastPrinted>2024-09-17T06:09:00Z</cp:lastPrinted>
  <dcterms:created xsi:type="dcterms:W3CDTF">2024-08-22T03:42:00Z</dcterms:created>
  <dcterms:modified xsi:type="dcterms:W3CDTF">2024-09-17T08:32:00Z</dcterms:modified>
</cp:coreProperties>
</file>